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Pr="00387D5C" w:rsidR="00FB5319" w:rsidP="117D6ACD" w:rsidRDefault="00F779D4" w14:paraId="09EEB2F0" w14:textId="6223C85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</w:pPr>
      <w:r w:rsidRPr="117D6ACD" w:rsidR="00F779D4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>Writing</w:t>
      </w:r>
      <w:r w:rsidRPr="117D6ACD" w:rsidR="00695581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 xml:space="preserve"> </w:t>
      </w:r>
      <w:r w:rsidRPr="117D6ACD" w:rsidR="007E552C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>Curriculum Plan</w:t>
      </w:r>
      <w:r w:rsidRPr="117D6ACD" w:rsidR="2FFCA729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 xml:space="preserve"> Year 3 /4 Year A</w:t>
      </w:r>
    </w:p>
    <w:p w:rsidRPr="00387D5C" w:rsidR="00917DBE" w:rsidRDefault="00917DBE" w14:paraId="3DAA875D" w14:textId="5217C5A3">
      <w:pPr>
        <w:rPr>
          <w:rFonts w:eastAsia="Imprima" w:asciiTheme="majorHAnsi" w:hAnsiTheme="majorHAnsi" w:cstheme="majorHAnsi"/>
          <w:b/>
          <w:sz w:val="20"/>
          <w:szCs w:val="20"/>
          <w:u w:val="single"/>
        </w:rPr>
      </w:pPr>
    </w:p>
    <w:p w:rsidRPr="00387D5C" w:rsidR="00FB5319" w:rsidP="117D6ACD" w:rsidRDefault="007E552C" w14:paraId="315ACB9D" w14:textId="0F1D41B9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7D6ACD" w:rsidR="2FFCA72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Intent</w:t>
      </w:r>
    </w:p>
    <w:p w:rsidRPr="00387D5C" w:rsidR="00FB5319" w:rsidP="117D6ACD" w:rsidRDefault="007E552C" w14:paraId="4B98C877" w14:textId="2F56F9FF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7D6ACD" w:rsidR="2FFCA72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believe that all children have the right to become unique and ambitious writers. We provide all our children with a secure foundation of writing for a purpose, to empower them to become writers who are equipped to use their skills confidently and creatively in opportunities presented to them now and in the future. </w:t>
      </w:r>
    </w:p>
    <w:p w:rsidRPr="00387D5C" w:rsidR="00FB5319" w:rsidP="117D6ACD" w:rsidRDefault="007E552C" w14:paraId="17376501" w14:textId="05E08E36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7D6ACD" w:rsidR="2FFCA72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Our intentions are that writers in the Raleigh Hub will:</w:t>
      </w:r>
    </w:p>
    <w:p w:rsidRPr="00387D5C" w:rsidR="00FB5319" w:rsidP="117D6ACD" w:rsidRDefault="007E552C" w14:paraId="0D6E6FBB" w14:textId="0BC50EB7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387D5C" w:rsidR="00FB5319" w:rsidP="117D6ACD" w:rsidRDefault="007E552C" w14:paraId="6153A361" w14:textId="3903FD7C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7D6ACD" w:rsidR="2FFCA72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Become motivated, resilient, and resourceful writers.</w:t>
      </w:r>
    </w:p>
    <w:p w:rsidRPr="00387D5C" w:rsidR="00FB5319" w:rsidP="117D6ACD" w:rsidRDefault="007E552C" w14:paraId="219C4F88" w14:textId="56A0179C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7D6ACD" w:rsidR="2FFCA72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Develop a strong thread of individual creativity in their writing.</w:t>
      </w:r>
    </w:p>
    <w:p w:rsidRPr="00387D5C" w:rsidR="00FB5319" w:rsidP="117D6ACD" w:rsidRDefault="007E552C" w14:paraId="59258F79" w14:textId="7D2FE04B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7D6ACD" w:rsidR="2FFCA72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Understand writing for a purpose and audience.</w:t>
      </w:r>
    </w:p>
    <w:p w:rsidRPr="00387D5C" w:rsidR="00FB5319" w:rsidP="117D6ACD" w:rsidRDefault="007E552C" w14:paraId="7F46630C" w14:textId="0247CFED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7D6ACD" w:rsidR="2FFCA72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Have a secure skill set in spelling, punctuation, and grammar.</w:t>
      </w:r>
    </w:p>
    <w:p w:rsidRPr="00387D5C" w:rsidR="00FB5319" w:rsidP="117D6ACD" w:rsidRDefault="007E552C" w14:paraId="14015FC0" w14:textId="5F6D05B6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7D6ACD" w:rsidR="2FFCA72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Engage in a wide range of experiences that initiate discussion, allowing children to develop their own ideas and opinions in their writing.</w:t>
      </w:r>
    </w:p>
    <w:p w:rsidRPr="00387D5C" w:rsidR="00FB5319" w:rsidP="117D6ACD" w:rsidRDefault="007E552C" w14:paraId="2BE0DB74" w14:textId="3EBB04E8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7D6ACD" w:rsidR="2FFCA72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Have opportunities to explore and use a rich and varied bank of vocabulary.</w:t>
      </w:r>
    </w:p>
    <w:p w:rsidRPr="00387D5C" w:rsidR="00FB5319" w:rsidP="117D6ACD" w:rsidRDefault="007E552C" w14:paraId="41DD4F40" w14:textId="164429AE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7D6ACD" w:rsidR="2FFCA72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Use a cursive script designed to promote fluent and neat writing.</w:t>
      </w:r>
    </w:p>
    <w:p w:rsidRPr="00387D5C" w:rsidR="00FB5319" w:rsidP="117D6ACD" w:rsidRDefault="007E552C" w14:paraId="568DE212" w14:textId="3425E212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387D5C" w:rsidR="00FB5319" w:rsidP="117D6ACD" w:rsidRDefault="007E552C" w14:paraId="0B01199E" w14:textId="7BDB5CAA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387D5C" w:rsidR="00FB5319" w:rsidP="117D6ACD" w:rsidRDefault="007E552C" w14:paraId="72A83F37" w14:textId="5E3CCC22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387D5C" w:rsidR="00FB5319" w:rsidP="117D6ACD" w:rsidRDefault="007E552C" w14:paraId="7E5307C6" w14:textId="5D3C320C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387D5C" w:rsidR="00FB5319" w:rsidP="117D6ACD" w:rsidRDefault="007E552C" w14:paraId="31591B00" w14:textId="4833DDFE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387D5C" w:rsidR="00FB5319" w:rsidP="117D6ACD" w:rsidRDefault="007E552C" w14:paraId="25534767" w14:textId="71173265">
      <w:pPr>
        <w:rPr>
          <w:rFonts w:ascii="Calibri" w:hAnsi="Calibri" w:eastAsia="Imprima" w:cs="Calibri" w:asciiTheme="majorAscii" w:hAnsiTheme="majorAscii" w:cstheme="majorAscii"/>
          <w:sz w:val="20"/>
          <w:szCs w:val="20"/>
        </w:rPr>
      </w:pPr>
      <w:r w:rsidRPr="117D6ACD" w:rsidR="007E552C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</w:rPr>
        <w:t xml:space="preserve"> </w:t>
      </w:r>
    </w:p>
    <w:p w:rsidRPr="00387D5C" w:rsidR="008F22BB" w:rsidRDefault="008F22BB" w14:paraId="1A8D7DD7" w14:textId="77777777">
      <w:pPr>
        <w:rPr>
          <w:rFonts w:asciiTheme="majorHAnsi" w:hAnsiTheme="majorHAnsi" w:cstheme="majorHAnsi"/>
          <w:sz w:val="20"/>
          <w:szCs w:val="20"/>
        </w:rPr>
      </w:pPr>
      <w:r w:rsidRPr="00387D5C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6285" w:type="dxa"/>
        <w:tblInd w:w="-11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22"/>
        <w:gridCol w:w="1160"/>
        <w:gridCol w:w="1164"/>
        <w:gridCol w:w="1161"/>
        <w:gridCol w:w="1165"/>
        <w:gridCol w:w="1168"/>
        <w:gridCol w:w="1164"/>
        <w:gridCol w:w="1163"/>
        <w:gridCol w:w="1164"/>
        <w:gridCol w:w="1245"/>
        <w:gridCol w:w="1082"/>
        <w:gridCol w:w="1050"/>
        <w:gridCol w:w="1277"/>
      </w:tblGrid>
      <w:tr w:rsidRPr="00387D5C" w:rsidR="00D1718C" w:rsidTr="196C0CC0" w14:paraId="2CADDA19" w14:textId="77777777">
        <w:tc>
          <w:tcPr>
            <w:tcW w:w="2322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74C" w:rsidP="00B95D42" w:rsidRDefault="001643BB" w14:paraId="322325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Year </w:t>
            </w:r>
            <w:r w:rsidRPr="00387D5C" w:rsidR="008975EF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A </w:t>
            </w:r>
          </w:p>
          <w:p w:rsidRPr="00387D5C" w:rsidR="005F00DC" w:rsidP="00B95D42" w:rsidRDefault="005F474C" w14:paraId="31DC441C" w14:textId="4E314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Year </w:t>
            </w:r>
            <w:r w:rsidRPr="00387D5C" w:rsidR="008975EF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3 / 4</w:t>
            </w:r>
          </w:p>
        </w:tc>
        <w:tc>
          <w:tcPr>
            <w:tcW w:w="2324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B95D42" w:rsidRDefault="005F00DC" w14:paraId="6A2DA9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B95D42" w:rsidRDefault="005F00DC" w14:paraId="74C7EB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B95D42" w:rsidRDefault="005F00DC" w14:paraId="34AE9B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</w:tcPr>
          <w:p w:rsidRPr="00387D5C" w:rsidR="005F00DC" w:rsidP="00B95D42" w:rsidRDefault="005F00DC" w14:paraId="2986B6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B95D42" w:rsidRDefault="005F00DC" w14:paraId="301414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B95D42" w:rsidRDefault="005F00DC" w14:paraId="0D6667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Pr="00387D5C" w:rsidR="00335B39" w:rsidTr="196C0CC0" w14:paraId="6798AA25" w14:textId="77777777"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B95D42" w:rsidRDefault="00BF3B5A" w14:paraId="37B2FF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B95D42" w:rsidRDefault="00BF3B5A" w14:paraId="6902427F" w14:textId="09195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Aut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umn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B95D42" w:rsidRDefault="00BF3B5A" w14:paraId="16BDFB86" w14:textId="785C1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Aut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umn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B95D42" w:rsidRDefault="00BF3B5A" w14:paraId="1167010D" w14:textId="63C12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Spr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ing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27" w:type="dxa"/>
            <w:gridSpan w:val="2"/>
          </w:tcPr>
          <w:p w:rsidRPr="00387D5C" w:rsidR="00BF3B5A" w:rsidP="00B95D42" w:rsidRDefault="00BF3B5A" w14:paraId="09AEA3F2" w14:textId="2A0BC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Spr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ing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B95D42" w:rsidRDefault="00BF3B5A" w14:paraId="379FFA22" w14:textId="18FA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Summer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B95D42" w:rsidRDefault="00BF3B5A" w14:paraId="0F4BBCDA" w14:textId="5FFBA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Summer 2</w:t>
            </w:r>
          </w:p>
        </w:tc>
      </w:tr>
      <w:tr w:rsidRPr="00387D5C" w:rsidR="00A93573" w:rsidTr="196C0CC0" w14:paraId="0488BB90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1C5A16" w:rsidP="001C5A16" w:rsidRDefault="001C5A16" w14:paraId="238160EC" w14:textId="2F6FC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Progression Core text</w:t>
            </w:r>
            <w:r w:rsidR="007935AE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8C5C69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with outcomes</w:t>
            </w:r>
          </w:p>
        </w:tc>
        <w:tc>
          <w:tcPr>
            <w:tcW w:w="1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1EA5CE" w:rsidP="278CF527" w:rsidRDefault="301EA5CE" w14:paraId="67FB1D15" w14:textId="00EEE6EF">
            <w:pP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6BA33386">
              <w:rPr>
                <w:rFonts w:eastAsia="Imprima"/>
                <w:b/>
                <w:sz w:val="16"/>
                <w:szCs w:val="16"/>
              </w:rPr>
              <w:t xml:space="preserve">Book of Bones </w:t>
            </w:r>
          </w:p>
          <w:p w:rsidR="301EA5CE" w:rsidP="278CF527" w:rsidRDefault="301EA5CE" w14:paraId="003E38D0" w14:textId="7CAF2351">
            <w:pP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6BA33386">
              <w:rPr>
                <w:rFonts w:eastAsia="Imprima"/>
                <w:b/>
                <w:sz w:val="16"/>
                <w:szCs w:val="16"/>
              </w:rPr>
              <w:t>(Non-fiction)</w:t>
            </w:r>
          </w:p>
          <w:p w:rsidR="00DE0991" w:rsidP="278CF527" w:rsidRDefault="009E7FEC" w14:paraId="388B6B8D" w14:textId="131CF200">
            <w:pP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6BA33386">
              <w:rPr>
                <w:rFonts w:eastAsia="Imprima"/>
                <w:b/>
                <w:sz w:val="16"/>
                <w:szCs w:val="16"/>
              </w:rPr>
              <w:t>Y3/4</w:t>
            </w:r>
          </w:p>
          <w:p w:rsidR="00FC4FAD" w:rsidP="001C5A16" w:rsidRDefault="00FC4FAD" w14:paraId="3E8523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  <w:highlight w:val="yellow"/>
              </w:rPr>
            </w:pPr>
          </w:p>
          <w:p w:rsidR="00086828" w:rsidP="001C5A16" w:rsidRDefault="00086828" w14:paraId="7C29F6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  <w:highlight w:val="yellow"/>
              </w:rPr>
            </w:pPr>
          </w:p>
          <w:p w:rsidR="00060D61" w:rsidP="001C5A16" w:rsidRDefault="00060D61" w14:paraId="564FF8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  <w:highlight w:val="yellow"/>
              </w:rPr>
            </w:pPr>
          </w:p>
          <w:p w:rsidRPr="00854C4A" w:rsidR="00086828" w:rsidP="001C5A16" w:rsidRDefault="00086828" w14:paraId="49049F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  <w:highlight w:val="yellow"/>
              </w:rPr>
            </w:pPr>
          </w:p>
          <w:p w:rsidRPr="00A42AE5" w:rsidR="00FC4FAD" w:rsidP="278CF527" w:rsidRDefault="00FC4FAD" w14:paraId="4B4D35CB" w14:textId="26FD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  <w:r w:rsidRPr="278CF527">
              <w:rPr>
                <w:rFonts w:eastAsia="Imprima"/>
                <w:b/>
                <w:bCs/>
                <w:sz w:val="16"/>
                <w:szCs w:val="16"/>
                <w:u w:val="single"/>
              </w:rPr>
              <w:t>Key Outcome:</w:t>
            </w:r>
          </w:p>
          <w:p w:rsidRPr="00A42AE5" w:rsidR="00FC4FAD" w:rsidP="278CF527" w:rsidRDefault="3E5EE972" w14:paraId="35700A16" w14:textId="34104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EEC1C05">
              <w:rPr>
                <w:sz w:val="16"/>
                <w:szCs w:val="16"/>
              </w:rPr>
              <w:t>To write own pages to create a class book about an amazing group</w:t>
            </w:r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42AE5" w:rsidR="00FC4FAD" w:rsidP="55793595" w:rsidRDefault="0FEB624C" w14:paraId="073C5910" w14:textId="03AEE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6BA33386">
              <w:rPr>
                <w:rFonts w:eastAsia="Imprima"/>
                <w:b/>
                <w:sz w:val="16"/>
                <w:szCs w:val="16"/>
              </w:rPr>
              <w:t>Jack and the Dream Sack</w:t>
            </w:r>
          </w:p>
          <w:p w:rsidRPr="00A42AE5" w:rsidR="00FC4FAD" w:rsidP="55793595" w:rsidRDefault="0FEB624C" w14:paraId="4637A490" w14:textId="286B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6BA33386">
              <w:rPr>
                <w:rFonts w:eastAsia="Imprima"/>
                <w:b/>
                <w:sz w:val="16"/>
                <w:szCs w:val="16"/>
              </w:rPr>
              <w:t>(Fiction)</w:t>
            </w:r>
          </w:p>
          <w:p w:rsidRPr="00A42AE5" w:rsidR="00FC4FAD" w:rsidP="55793595" w:rsidRDefault="0FEB624C" w14:paraId="322657CC" w14:textId="293B9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6BA33386">
              <w:rPr>
                <w:rFonts w:eastAsia="Imprima"/>
                <w:b/>
                <w:sz w:val="16"/>
                <w:szCs w:val="16"/>
              </w:rPr>
              <w:t>Y3</w:t>
            </w:r>
          </w:p>
          <w:p w:rsidRPr="00A42AE5" w:rsidR="00FC4FAD" w:rsidP="55793595" w:rsidRDefault="00FC4FAD" w14:paraId="0CC7DCCD" w14:textId="05674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:rsidRPr="00A42AE5" w:rsidR="00FC4FAD" w:rsidP="55793595" w:rsidRDefault="00FC4FAD" w14:paraId="157840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:rsidRPr="00A42AE5" w:rsidR="00FC4FAD" w:rsidP="55793595" w:rsidRDefault="00FC4FAD" w14:paraId="125B2F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:rsidRPr="00A42AE5" w:rsidR="00FC4FAD" w:rsidP="55793595" w:rsidRDefault="00FC4FAD" w14:paraId="11DF87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:rsidRPr="00A42AE5" w:rsidR="00FC4FAD" w:rsidP="55793595" w:rsidRDefault="0FEB624C" w14:paraId="1E55CC07" w14:textId="2177A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  <w:r w:rsidRPr="55793595">
              <w:rPr>
                <w:rFonts w:eastAsia="Imprima"/>
                <w:b/>
                <w:bCs/>
                <w:sz w:val="16"/>
                <w:szCs w:val="16"/>
                <w:u w:val="single"/>
              </w:rPr>
              <w:t>Key Outcome:</w:t>
            </w:r>
          </w:p>
          <w:p w:rsidRPr="00A42AE5" w:rsidR="00FC4FAD" w:rsidP="55793595" w:rsidRDefault="0FEB624C" w14:paraId="547820A7" w14:textId="21173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55793595">
              <w:rPr>
                <w:sz w:val="16"/>
                <w:szCs w:val="16"/>
              </w:rPr>
              <w:t>To write a voyage-and-return story based on Jack and the Dreamsack</w:t>
            </w:r>
          </w:p>
          <w:p w:rsidRPr="00A42AE5" w:rsidR="00FC4FAD" w:rsidP="278CF527" w:rsidRDefault="00FC4FAD" w14:paraId="786921F8" w14:textId="4AB30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42AE5" w:rsidR="00FC4FAD" w:rsidP="278CF527" w:rsidRDefault="15E1DF18" w14:paraId="7858B0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401714DF">
              <w:rPr>
                <w:rFonts w:eastAsia="Imprima"/>
                <w:b/>
                <w:sz w:val="16"/>
                <w:szCs w:val="16"/>
              </w:rPr>
              <w:t>A Walk in London</w:t>
            </w:r>
          </w:p>
          <w:p w:rsidR="00FC4FAD" w:rsidP="278CF527" w:rsidRDefault="15E1DF18" w14:paraId="5ACE20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401714DF">
              <w:rPr>
                <w:rFonts w:eastAsia="Imprima"/>
                <w:b/>
                <w:sz w:val="16"/>
                <w:szCs w:val="16"/>
              </w:rPr>
              <w:t>(Non-Fiction)</w:t>
            </w:r>
          </w:p>
          <w:p w:rsidRPr="00A42AE5" w:rsidR="00086828" w:rsidP="278CF527" w:rsidRDefault="00086828" w14:paraId="385A4293" w14:textId="186DF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401714DF">
              <w:rPr>
                <w:rFonts w:eastAsia="Imprima"/>
                <w:b/>
                <w:sz w:val="16"/>
                <w:szCs w:val="16"/>
              </w:rPr>
              <w:t>Y3/4</w:t>
            </w:r>
          </w:p>
          <w:p w:rsidR="00602AA2" w:rsidP="278CF527" w:rsidRDefault="00602AA2" w14:paraId="1276D2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86828" w:rsidP="278CF527" w:rsidRDefault="00086828" w14:paraId="104D1D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457EB8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86828" w:rsidP="278CF527" w:rsidRDefault="00086828" w14:paraId="1EDDCE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Pr="00A42AE5" w:rsidR="00FC4FAD" w:rsidP="278CF527" w:rsidRDefault="15E1DF18" w14:paraId="478822FB" w14:textId="1ABAB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bCs/>
                <w:sz w:val="16"/>
                <w:szCs w:val="16"/>
                <w:u w:val="single"/>
              </w:rPr>
            </w:pPr>
            <w:r w:rsidRPr="278CF527">
              <w:rPr>
                <w:rFonts w:eastAsia="Imprima"/>
                <w:b/>
                <w:bCs/>
                <w:sz w:val="16"/>
                <w:szCs w:val="16"/>
                <w:u w:val="single"/>
              </w:rPr>
              <w:t>Key Outcome:</w:t>
            </w:r>
          </w:p>
          <w:p w:rsidRPr="00A42AE5" w:rsidR="00FC4FAD" w:rsidP="278CF527" w:rsidRDefault="15E1DF18" w14:paraId="26B2BF03" w14:textId="5E887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278CF527">
              <w:rPr>
                <w:sz w:val="16"/>
                <w:szCs w:val="16"/>
              </w:rPr>
              <w:t>To write an information text about a place visited</w:t>
            </w:r>
          </w:p>
          <w:p w:rsidRPr="00A42AE5" w:rsidR="00FC4FAD" w:rsidP="278CF527" w:rsidRDefault="00FC4FAD" w14:paraId="744924F8" w14:textId="2405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CE4EAA9" w:rsidP="65044824" w:rsidRDefault="3CE4EAA9" w14:paraId="571FEF72" w14:textId="19422FA2">
            <w:pP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1E9ED5BC">
              <w:rPr>
                <w:rFonts w:eastAsia="Imprima"/>
                <w:b/>
                <w:sz w:val="16"/>
                <w:szCs w:val="16"/>
              </w:rPr>
              <w:t>A River</w:t>
            </w:r>
          </w:p>
          <w:p w:rsidR="3CE4EAA9" w:rsidP="65044824" w:rsidRDefault="3CE4EAA9" w14:paraId="2F32F944" w14:textId="69204647">
            <w:pP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1E9ED5BC">
              <w:rPr>
                <w:rFonts w:eastAsia="Imprima"/>
                <w:b/>
                <w:sz w:val="16"/>
                <w:szCs w:val="16"/>
              </w:rPr>
              <w:t>(Poetry)</w:t>
            </w:r>
          </w:p>
          <w:p w:rsidRPr="00060D61" w:rsidR="00602AA2" w:rsidP="278CF527" w:rsidRDefault="00060D61" w14:paraId="5892C0DD" w14:textId="734D5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1E9ED5BC">
              <w:rPr>
                <w:rFonts w:eastAsia="Imprima"/>
                <w:b/>
                <w:sz w:val="16"/>
                <w:szCs w:val="16"/>
              </w:rPr>
              <w:t>Y3</w:t>
            </w:r>
          </w:p>
          <w:p w:rsidR="00086828" w:rsidP="278CF527" w:rsidRDefault="00086828" w14:paraId="7BAED1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86828" w:rsidP="278CF527" w:rsidRDefault="00086828" w14:paraId="266E0A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86828" w:rsidP="278CF527" w:rsidRDefault="00086828" w14:paraId="57BE79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7FFC7F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86828" w:rsidP="278CF527" w:rsidRDefault="00086828" w14:paraId="69C39F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Pr="00A42AE5" w:rsidR="00FC4FAD" w:rsidP="278CF527" w:rsidRDefault="00FC4FAD" w14:paraId="77B5FDC1" w14:textId="13EC9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bCs/>
                <w:sz w:val="16"/>
                <w:szCs w:val="16"/>
                <w:u w:val="single"/>
              </w:rPr>
            </w:pPr>
            <w:r w:rsidRPr="278CF527">
              <w:rPr>
                <w:rFonts w:eastAsia="Imprima"/>
                <w:b/>
                <w:bCs/>
                <w:sz w:val="16"/>
                <w:szCs w:val="16"/>
                <w:u w:val="single"/>
              </w:rPr>
              <w:t>Key Outcome:</w:t>
            </w:r>
          </w:p>
          <w:p w:rsidRPr="00A42AE5" w:rsidR="00FC4FAD" w:rsidP="278CF527" w:rsidRDefault="39F912E6" w14:paraId="351C444B" w14:textId="54413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3866DE72">
              <w:rPr>
                <w:sz w:val="16"/>
                <w:szCs w:val="16"/>
              </w:rPr>
              <w:t xml:space="preserve">To write about a journey through different </w:t>
            </w:r>
            <w:r w:rsidRPr="62B87CCF">
              <w:rPr>
                <w:sz w:val="16"/>
                <w:szCs w:val="16"/>
              </w:rPr>
              <w:t>landscapes</w:t>
            </w:r>
          </w:p>
        </w:tc>
        <w:tc>
          <w:tcPr>
            <w:tcW w:w="11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2AE5" w:rsidR="00FC4FAD" w:rsidP="6758A214" w:rsidRDefault="057E1312" w14:paraId="6BAA38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1E9ED5BC">
              <w:rPr>
                <w:rFonts w:eastAsia="Imprima"/>
                <w:b/>
                <w:sz w:val="16"/>
                <w:szCs w:val="16"/>
              </w:rPr>
              <w:t>13 words</w:t>
            </w:r>
          </w:p>
          <w:p w:rsidRPr="00A42AE5" w:rsidR="00FC4FAD" w:rsidP="6758A214" w:rsidRDefault="057E1312" w14:paraId="4599CF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1E9ED5BC">
              <w:rPr>
                <w:rFonts w:eastAsia="Imprima"/>
                <w:b/>
                <w:sz w:val="16"/>
                <w:szCs w:val="16"/>
              </w:rPr>
              <w:t>(Fiction)</w:t>
            </w:r>
          </w:p>
          <w:p w:rsidRPr="00AF4947" w:rsidR="00602AA2" w:rsidP="278CF527" w:rsidRDefault="00AF4947" w14:paraId="71B867D8" w14:textId="4A1B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1E9ED5BC">
              <w:rPr>
                <w:rFonts w:eastAsia="Imprima"/>
                <w:b/>
                <w:sz w:val="16"/>
                <w:szCs w:val="16"/>
              </w:rPr>
              <w:t>Y3/4</w:t>
            </w:r>
          </w:p>
          <w:p w:rsidR="00060D61" w:rsidP="278CF527" w:rsidRDefault="00060D61" w14:paraId="4FF37A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3FE0BC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4656D1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431889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476812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Pr="00A42AE5" w:rsidR="00FC4FAD" w:rsidP="278CF527" w:rsidRDefault="00FC4FAD" w14:paraId="4A3832EB" w14:textId="1F7FE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bCs/>
                <w:sz w:val="16"/>
                <w:szCs w:val="16"/>
                <w:u w:val="single"/>
              </w:rPr>
            </w:pPr>
            <w:r w:rsidRPr="278CF527">
              <w:rPr>
                <w:rFonts w:eastAsia="Imprima"/>
                <w:b/>
                <w:bCs/>
                <w:sz w:val="16"/>
                <w:szCs w:val="16"/>
                <w:u w:val="single"/>
              </w:rPr>
              <w:t>Key Outcome:</w:t>
            </w:r>
          </w:p>
          <w:p w:rsidRPr="00A42AE5" w:rsidR="00FC4FAD" w:rsidP="6758A214" w:rsidRDefault="057E1312" w14:paraId="277CECDB" w14:textId="70C9D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6758A214">
              <w:rPr>
                <w:sz w:val="16"/>
                <w:szCs w:val="16"/>
              </w:rPr>
              <w:t>To produce your own story based on 13 random words (Ideally, present as a short picture book)</w:t>
            </w:r>
          </w:p>
          <w:p w:rsidRPr="00A42AE5" w:rsidR="00FC4FAD" w:rsidP="278CF527" w:rsidRDefault="00FC4FAD" w14:paraId="1874B103" w14:textId="2FC71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6628580" w:rsidP="278CF527" w:rsidRDefault="06628580" w14:paraId="576ADEF3" w14:textId="1554A666">
            <w:pP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2ED24FC8">
              <w:rPr>
                <w:rFonts w:eastAsia="Imprima"/>
                <w:b/>
                <w:sz w:val="16"/>
                <w:szCs w:val="16"/>
              </w:rPr>
              <w:t>Everest</w:t>
            </w:r>
          </w:p>
          <w:p w:rsidR="06628580" w:rsidP="278CF527" w:rsidRDefault="06628580" w14:paraId="4C5BED22" w14:textId="359C6E44">
            <w:pP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2ED24FC8">
              <w:rPr>
                <w:rFonts w:eastAsia="Imprima"/>
                <w:b/>
                <w:sz w:val="16"/>
                <w:szCs w:val="16"/>
              </w:rPr>
              <w:t>(non-Fiction)</w:t>
            </w:r>
          </w:p>
          <w:p w:rsidRPr="00C31B54" w:rsidR="00602AA2" w:rsidP="278CF527" w:rsidRDefault="00C31B54" w14:paraId="7C5B6962" w14:textId="7879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2ED24FC8">
              <w:rPr>
                <w:rFonts w:eastAsia="Imprima"/>
                <w:b/>
                <w:sz w:val="16"/>
                <w:szCs w:val="16"/>
              </w:rPr>
              <w:t>Y3/4</w:t>
            </w:r>
          </w:p>
          <w:p w:rsidR="00060D61" w:rsidP="278CF527" w:rsidRDefault="00060D61" w14:paraId="425BE2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175246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3208D8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73D561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056AB0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Pr="00A42AE5" w:rsidR="00FC4FAD" w:rsidP="278CF527" w:rsidRDefault="00FC4FAD" w14:paraId="3846165A" w14:textId="1109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bCs/>
                <w:sz w:val="16"/>
                <w:szCs w:val="16"/>
                <w:u w:val="single"/>
              </w:rPr>
            </w:pPr>
            <w:r w:rsidRPr="278CF527">
              <w:rPr>
                <w:rFonts w:eastAsia="Imprima"/>
                <w:b/>
                <w:bCs/>
                <w:sz w:val="16"/>
                <w:szCs w:val="16"/>
                <w:u w:val="single"/>
              </w:rPr>
              <w:t>Key Outcome:</w:t>
            </w:r>
          </w:p>
          <w:p w:rsidRPr="00A42AE5" w:rsidR="00FC4FAD" w:rsidP="278CF527" w:rsidRDefault="5CA1C201" w14:paraId="4FB789AB" w14:textId="65821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mprima" w:hAnsi="Imprima" w:eastAsia="Imprima" w:cs="Imprima"/>
                <w:sz w:val="16"/>
                <w:szCs w:val="16"/>
              </w:rPr>
            </w:pPr>
            <w:r w:rsidRPr="00204703">
              <w:rPr>
                <w:rFonts w:ascii="Imprima" w:hAnsi="Imprima" w:eastAsia="Imprima" w:cs="Imprima"/>
                <w:sz w:val="16"/>
                <w:szCs w:val="16"/>
              </w:rPr>
              <w:t>To write one or more sections to contribute to a class book that provides information about different aspects of a very special place, e.g. one being studied in another curriculum area.</w:t>
            </w:r>
          </w:p>
        </w:tc>
        <w:tc>
          <w:tcPr>
            <w:tcW w:w="11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A42AE5" w:rsidR="00FC4FAD" w:rsidP="1CB75B69" w:rsidRDefault="0C21116A" w14:paraId="5A62B11E" w14:textId="1057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481A0768">
              <w:rPr>
                <w:b/>
                <w:sz w:val="16"/>
                <w:szCs w:val="16"/>
              </w:rPr>
              <w:t>Science in a flash series: Rocks</w:t>
            </w:r>
          </w:p>
          <w:p w:rsidRPr="00A42AE5" w:rsidR="00FC4FAD" w:rsidP="6CB4BBFA" w:rsidRDefault="0C21116A" w14:paraId="1689D6B7" w14:textId="2E077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481A0768">
              <w:rPr>
                <w:b/>
                <w:sz w:val="16"/>
                <w:szCs w:val="16"/>
              </w:rPr>
              <w:t>(Non-Fiction) Y3/4</w:t>
            </w:r>
          </w:p>
          <w:p w:rsidRPr="00A42AE5" w:rsidR="00FC4FAD" w:rsidP="6CB4BBFA" w:rsidRDefault="00FC4FAD" w14:paraId="27AA36BE" w14:textId="6F5A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Pr="00A42AE5" w:rsidR="00FC4FAD" w:rsidP="6CB4BBFA" w:rsidRDefault="00FC4FAD" w14:paraId="6BD098BF" w14:textId="5EBB8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Pr="00A42AE5" w:rsidR="00FC4FAD" w:rsidP="6CB4BBFA" w:rsidRDefault="00FC4FAD" w14:paraId="72735437" w14:textId="3BDCE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Pr="00A42AE5" w:rsidR="00FC4FAD" w:rsidP="271B8203" w:rsidRDefault="0C21116A" w14:paraId="3B88F9C2" w14:textId="3F272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271B8203">
              <w:rPr>
                <w:b/>
                <w:sz w:val="16"/>
                <w:szCs w:val="16"/>
              </w:rPr>
              <w:t>Key Outcome:</w:t>
            </w:r>
          </w:p>
          <w:p w:rsidRPr="00A42AE5" w:rsidR="00FC4FAD" w:rsidP="278CF527" w:rsidRDefault="45F4E296" w14:paraId="4F294D32" w14:textId="73F0D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688138E9">
              <w:rPr>
                <w:sz w:val="16"/>
                <w:szCs w:val="16"/>
              </w:rPr>
              <w:t>Write own version of two of the double-page spreads in the book: • What are sedimentary rocks? • What are fossils?</w:t>
            </w:r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C5A16" w:rsidR="001C5A16" w:rsidP="001C5A16" w:rsidRDefault="001C5A16" w14:paraId="24E0F5FF" w14:textId="77777777">
            <w:pPr>
              <w:widowControl w:val="0"/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481A0768">
              <w:rPr>
                <w:rFonts w:eastAsia="Imprima"/>
                <w:b/>
                <w:sz w:val="16"/>
                <w:szCs w:val="16"/>
              </w:rPr>
              <w:t>Monster Slayer</w:t>
            </w:r>
          </w:p>
          <w:p w:rsidR="001C5A16" w:rsidP="001C5A16" w:rsidRDefault="001C5A16" w14:paraId="7E5F7D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481A0768">
              <w:rPr>
                <w:rFonts w:eastAsia="Imprima"/>
                <w:b/>
                <w:sz w:val="16"/>
                <w:szCs w:val="16"/>
              </w:rPr>
              <w:t>(Fiction)</w:t>
            </w:r>
          </w:p>
          <w:p w:rsidRPr="00AF4947" w:rsidR="00602AA2" w:rsidP="278CF527" w:rsidRDefault="00AF4947" w14:paraId="3F913F67" w14:textId="3DC8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481A0768">
              <w:rPr>
                <w:rFonts w:eastAsia="Imprima"/>
                <w:b/>
                <w:sz w:val="16"/>
                <w:szCs w:val="16"/>
              </w:rPr>
              <w:t>Y4</w:t>
            </w:r>
          </w:p>
          <w:p w:rsidR="00060D61" w:rsidP="278CF527" w:rsidRDefault="00060D61" w14:paraId="6FB126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017951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631176" w:rsidP="278CF527" w:rsidRDefault="00631176" w14:paraId="681DEA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060D61" w:rsidP="278CF527" w:rsidRDefault="00060D61" w14:paraId="312575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Pr="00A42AE5" w:rsidR="00FC4FAD" w:rsidP="278CF527" w:rsidRDefault="00FC4FAD" w14:paraId="2C5A683B" w14:textId="63753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bCs/>
                <w:sz w:val="16"/>
                <w:szCs w:val="16"/>
                <w:u w:val="single"/>
              </w:rPr>
            </w:pPr>
            <w:r w:rsidRPr="278CF527">
              <w:rPr>
                <w:rFonts w:eastAsia="Imprima"/>
                <w:b/>
                <w:bCs/>
                <w:sz w:val="16"/>
                <w:szCs w:val="16"/>
                <w:u w:val="single"/>
              </w:rPr>
              <w:t>Key Outcome:</w:t>
            </w:r>
          </w:p>
          <w:p w:rsidRPr="00A42AE5" w:rsidR="00FC4FAD" w:rsidP="278CF527" w:rsidRDefault="77A811F2" w14:paraId="7E835C77" w14:textId="031EE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278CF527">
              <w:rPr>
                <w:sz w:val="16"/>
                <w:szCs w:val="16"/>
              </w:rPr>
              <w:t>To write a further ‘episode’ about a monster slayer’s victory over an evil creature. This could be either about Beowulf, a character from myth or legend, or an original hero.</w:t>
            </w:r>
          </w:p>
        </w:tc>
        <w:tc>
          <w:tcPr>
            <w:tcW w:w="12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A16" w:rsidP="001C5A16" w:rsidRDefault="001C5A16" w14:paraId="1A5B88C9" w14:textId="172A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063AD42D">
              <w:rPr>
                <w:rFonts w:eastAsia="Imprima"/>
                <w:b/>
                <w:sz w:val="16"/>
                <w:szCs w:val="16"/>
              </w:rPr>
              <w:t xml:space="preserve">Fantastically great women who changed the world. </w:t>
            </w:r>
            <w:r w:rsidRPr="063AD42D" w:rsidR="7DC0DD88">
              <w:rPr>
                <w:rFonts w:eastAsia="Imprima"/>
                <w:b/>
                <w:sz w:val="16"/>
                <w:szCs w:val="16"/>
              </w:rPr>
              <w:t>(</w:t>
            </w:r>
            <w:r w:rsidRPr="063AD42D" w:rsidR="0777E55E">
              <w:rPr>
                <w:rFonts w:eastAsia="Imprima"/>
                <w:b/>
                <w:sz w:val="16"/>
                <w:szCs w:val="16"/>
              </w:rPr>
              <w:t>Non- Fiction</w:t>
            </w:r>
            <w:r w:rsidRPr="063AD42D" w:rsidR="7DC0DD88">
              <w:rPr>
                <w:rFonts w:eastAsia="Imprima"/>
                <w:b/>
                <w:sz w:val="16"/>
                <w:szCs w:val="16"/>
              </w:rPr>
              <w:t>)</w:t>
            </w:r>
          </w:p>
          <w:p w:rsidR="0005440A" w:rsidP="001C5A16" w:rsidRDefault="0005440A" w14:paraId="1BA5DBAD" w14:textId="09ABE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063AD42D">
              <w:rPr>
                <w:rFonts w:eastAsia="Imprima"/>
                <w:b/>
                <w:sz w:val="16"/>
                <w:szCs w:val="16"/>
              </w:rPr>
              <w:t>Y3/4</w:t>
            </w:r>
          </w:p>
          <w:p w:rsidR="00602AA2" w:rsidP="278CF527" w:rsidRDefault="00602AA2" w14:paraId="4D140D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631176" w:rsidP="278CF527" w:rsidRDefault="00631176" w14:paraId="652D09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631176" w:rsidP="278CF527" w:rsidRDefault="00631176" w14:paraId="559511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Pr="00A42AE5" w:rsidR="00FC4FAD" w:rsidP="278CF527" w:rsidRDefault="00FC4FAD" w14:paraId="0BD4A3AA" w14:textId="2EA93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bCs/>
                <w:sz w:val="16"/>
                <w:szCs w:val="16"/>
                <w:u w:val="single"/>
              </w:rPr>
            </w:pPr>
            <w:r w:rsidRPr="278CF527">
              <w:rPr>
                <w:rFonts w:eastAsia="Imprima"/>
                <w:b/>
                <w:bCs/>
                <w:sz w:val="16"/>
                <w:szCs w:val="16"/>
                <w:u w:val="single"/>
              </w:rPr>
              <w:t>Key Outcome:</w:t>
            </w:r>
          </w:p>
          <w:p w:rsidRPr="00A42AE5" w:rsidR="00FC4FAD" w:rsidP="278CF527" w:rsidRDefault="71C5ADB0" w14:paraId="107F3140" w14:textId="03319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278CF527">
              <w:rPr>
                <w:sz w:val="16"/>
                <w:szCs w:val="16"/>
              </w:rPr>
              <w:t>To write a biography of a famous person, choosing elements of layout, presentation and language to match the chosen personality and their achievements</w:t>
            </w:r>
          </w:p>
        </w:tc>
        <w:tc>
          <w:tcPr>
            <w:tcW w:w="108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C5A16" w:rsidR="001C5A16" w:rsidP="001C5A16" w:rsidRDefault="001C5A16" w14:paraId="57199BAF" w14:textId="77777777">
            <w:pPr>
              <w:widowControl w:val="0"/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001C5A16">
              <w:rPr>
                <w:rFonts w:eastAsia="Imprima"/>
                <w:sz w:val="16"/>
                <w:szCs w:val="16"/>
              </w:rPr>
              <w:t>I</w:t>
            </w:r>
            <w:r w:rsidRPr="063AD42D">
              <w:rPr>
                <w:rFonts w:eastAsia="Imprima"/>
                <w:b/>
                <w:sz w:val="16"/>
                <w:szCs w:val="16"/>
              </w:rPr>
              <w:t xml:space="preserve"> don’t believe it, Archie!</w:t>
            </w:r>
          </w:p>
          <w:p w:rsidR="001C5A16" w:rsidP="001C5A16" w:rsidRDefault="001C5A16" w14:paraId="65CC73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063AD42D">
              <w:rPr>
                <w:rFonts w:eastAsia="Imprima"/>
                <w:b/>
                <w:sz w:val="16"/>
                <w:szCs w:val="16"/>
              </w:rPr>
              <w:t>(Fiction)</w:t>
            </w:r>
          </w:p>
          <w:p w:rsidRPr="00631176" w:rsidR="00602AA2" w:rsidP="278CF527" w:rsidRDefault="00631176" w14:paraId="05EEBEC6" w14:textId="58B72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16"/>
                <w:szCs w:val="16"/>
              </w:rPr>
            </w:pPr>
            <w:r w:rsidRPr="063AD42D">
              <w:rPr>
                <w:rFonts w:eastAsia="Imprima"/>
                <w:b/>
                <w:sz w:val="16"/>
                <w:szCs w:val="16"/>
              </w:rPr>
              <w:t>Y3/4</w:t>
            </w:r>
          </w:p>
          <w:p w:rsidR="00631176" w:rsidP="278CF527" w:rsidRDefault="00631176" w14:paraId="72E0E9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631176" w:rsidP="278CF527" w:rsidRDefault="00631176" w14:paraId="0E6BD6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="00631176" w:rsidP="278CF527" w:rsidRDefault="00631176" w14:paraId="5BEEA8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bCs/>
                <w:sz w:val="16"/>
                <w:szCs w:val="16"/>
                <w:u w:val="single"/>
              </w:rPr>
            </w:pPr>
          </w:p>
          <w:p w:rsidRPr="00A42AE5" w:rsidR="00FC4FAD" w:rsidP="278CF527" w:rsidRDefault="00FC4FAD" w14:paraId="618366D9" w14:textId="03E6D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bCs/>
                <w:sz w:val="16"/>
                <w:szCs w:val="16"/>
                <w:u w:val="single"/>
              </w:rPr>
            </w:pPr>
            <w:r w:rsidRPr="278CF527">
              <w:rPr>
                <w:rFonts w:eastAsia="Imprima"/>
                <w:b/>
                <w:bCs/>
                <w:sz w:val="16"/>
                <w:szCs w:val="16"/>
                <w:u w:val="single"/>
              </w:rPr>
              <w:t>Key Outcome:</w:t>
            </w:r>
          </w:p>
          <w:p w:rsidRPr="00A42AE5" w:rsidR="00FC4FAD" w:rsidP="278CF527" w:rsidRDefault="364CF724" w14:paraId="7A912D01" w14:textId="0636A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278CF527">
              <w:rPr>
                <w:sz w:val="16"/>
                <w:szCs w:val="16"/>
              </w:rPr>
              <w:t>To write a chapter based on a series of events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56EE36" w:rsidP="3856EE36" w:rsidRDefault="47F164BA" w14:paraId="3CC236F8" w14:textId="19256490">
            <w:pPr>
              <w:spacing w:line="240" w:lineRule="auto"/>
              <w:rPr>
                <w:rFonts w:eastAsia="Imprima" w:asciiTheme="majorHAnsi" w:hAnsiTheme="majorHAnsi" w:cstheme="majorBidi"/>
                <w:b/>
                <w:sz w:val="18"/>
                <w:szCs w:val="18"/>
              </w:rPr>
            </w:pPr>
            <w:r w:rsidRPr="204BAF1E">
              <w:rPr>
                <w:rFonts w:eastAsia="Imprima" w:asciiTheme="majorHAnsi" w:hAnsiTheme="majorHAnsi" w:cstheme="majorBidi"/>
                <w:b/>
                <w:sz w:val="18"/>
                <w:szCs w:val="18"/>
              </w:rPr>
              <w:t>Fair’s fair</w:t>
            </w:r>
          </w:p>
          <w:p w:rsidR="001C5A16" w:rsidP="001C5A16" w:rsidRDefault="3001F701" w14:paraId="6BC0B7F6" w14:textId="7B200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sz w:val="18"/>
                <w:szCs w:val="18"/>
              </w:rPr>
            </w:pPr>
            <w:r w:rsidRPr="204BAF1E">
              <w:rPr>
                <w:rFonts w:eastAsia="Imprima" w:asciiTheme="majorHAnsi" w:hAnsiTheme="majorHAnsi" w:cstheme="majorBidi"/>
                <w:b/>
                <w:sz w:val="18"/>
                <w:szCs w:val="18"/>
              </w:rPr>
              <w:t>(Fiction)</w:t>
            </w:r>
          </w:p>
          <w:p w:rsidR="00FC4FAD" w:rsidP="001C5A16" w:rsidRDefault="7275926A" w14:paraId="4BA41FCA" w14:textId="3E6C9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sz w:val="18"/>
                <w:szCs w:val="18"/>
              </w:rPr>
            </w:pPr>
            <w:r w:rsidRPr="204BAF1E">
              <w:rPr>
                <w:rFonts w:eastAsia="Imprima" w:asciiTheme="majorHAnsi" w:hAnsiTheme="majorHAnsi" w:cstheme="majorBidi"/>
                <w:b/>
                <w:sz w:val="18"/>
                <w:szCs w:val="18"/>
              </w:rPr>
              <w:t>Y4</w:t>
            </w:r>
          </w:p>
          <w:p w:rsidR="00FC4FAD" w:rsidP="001C5A16" w:rsidRDefault="00FC4FAD" w14:paraId="12F5F5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="00FC4FAD" w:rsidP="001C5A16" w:rsidRDefault="00FC4FAD" w14:paraId="68E172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A42AE5" w:rsidR="00FC4FAD" w:rsidP="4D5DD965" w:rsidRDefault="00FC4FAD" w14:paraId="08CD9929" w14:textId="0DA01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bCs/>
                <w:sz w:val="20"/>
                <w:szCs w:val="20"/>
                <w:u w:val="single"/>
              </w:rPr>
            </w:pPr>
            <w:r w:rsidRPr="00A42AE5">
              <w:rPr>
                <w:rFonts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A42AE5" w:rsidR="00FC4FAD" w:rsidP="001C5A16" w:rsidRDefault="5741A0DE" w14:paraId="2E786784" w14:textId="69068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4D5DD965">
              <w:rPr>
                <w:sz w:val="16"/>
                <w:szCs w:val="16"/>
              </w:rPr>
              <w:t>To write the middle and ending of a story</w:t>
            </w:r>
          </w:p>
        </w:tc>
        <w:tc>
          <w:tcPr>
            <w:tcW w:w="1277" w:type="dxa"/>
            <w:shd w:val="clear" w:color="auto" w:fill="auto"/>
          </w:tcPr>
          <w:p w:rsidR="3856EE36" w:rsidP="3856EE36" w:rsidRDefault="31456506" w14:paraId="7328683C" w14:textId="53CDC2FB">
            <w:pPr>
              <w:spacing w:line="240" w:lineRule="auto"/>
              <w:rPr>
                <w:rFonts w:eastAsia="Imprima" w:asciiTheme="majorHAnsi" w:hAnsiTheme="majorHAnsi" w:cstheme="majorBidi"/>
                <w:b/>
                <w:sz w:val="18"/>
                <w:szCs w:val="18"/>
              </w:rPr>
            </w:pPr>
            <w:r w:rsidRPr="6AF33892">
              <w:rPr>
                <w:rFonts w:eastAsia="Imprima" w:asciiTheme="majorHAnsi" w:hAnsiTheme="majorHAnsi" w:cstheme="majorBidi"/>
                <w:b/>
                <w:sz w:val="18"/>
                <w:szCs w:val="18"/>
              </w:rPr>
              <w:t xml:space="preserve">Beachcomber </w:t>
            </w:r>
          </w:p>
          <w:p w:rsidR="00A065D8" w:rsidP="00A065D8" w:rsidRDefault="6300691F" w14:paraId="7D0FFAC7" w14:textId="1AEE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sz w:val="18"/>
                <w:szCs w:val="18"/>
              </w:rPr>
            </w:pPr>
            <w:r w:rsidRPr="6AF33892">
              <w:rPr>
                <w:rFonts w:eastAsia="Imprima" w:asciiTheme="majorHAnsi" w:hAnsiTheme="majorHAnsi" w:cstheme="majorBidi"/>
                <w:b/>
                <w:sz w:val="18"/>
                <w:szCs w:val="18"/>
              </w:rPr>
              <w:t>(Poetry)</w:t>
            </w:r>
          </w:p>
          <w:p w:rsidR="0E695882" w:rsidP="2BC024A4" w:rsidRDefault="0E695882" w14:paraId="70028B66" w14:textId="2A983081">
            <w:pPr>
              <w:spacing w:line="240" w:lineRule="auto"/>
              <w:rPr>
                <w:rFonts w:eastAsia="Imprima" w:asciiTheme="majorHAnsi" w:hAnsiTheme="majorHAnsi" w:cstheme="majorBidi"/>
                <w:b/>
                <w:sz w:val="18"/>
                <w:szCs w:val="18"/>
              </w:rPr>
            </w:pPr>
            <w:r w:rsidRPr="6AF33892">
              <w:rPr>
                <w:rFonts w:eastAsia="Imprima" w:asciiTheme="majorHAnsi" w:hAnsiTheme="majorHAnsi" w:cstheme="majorBidi"/>
                <w:b/>
                <w:sz w:val="18"/>
                <w:szCs w:val="18"/>
              </w:rPr>
              <w:t>Y3/4</w:t>
            </w:r>
          </w:p>
          <w:p w:rsidR="00FC4FAD" w:rsidP="001C5A16" w:rsidRDefault="00FC4FAD" w14:paraId="571737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="00FC4FAD" w:rsidP="001C5A16" w:rsidRDefault="00FC4FAD" w14:paraId="530FF7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A42AE5" w:rsidR="00FC4FAD" w:rsidP="4DF967BC" w:rsidRDefault="00FC4FAD" w14:paraId="5286E62A" w14:textId="7E22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b/>
                <w:bCs/>
                <w:sz w:val="20"/>
                <w:szCs w:val="20"/>
                <w:u w:val="single"/>
              </w:rPr>
            </w:pPr>
            <w:r w:rsidRPr="00A42AE5">
              <w:rPr>
                <w:rFonts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A42AE5" w:rsidR="00FC4FAD" w:rsidP="001C5A16" w:rsidRDefault="1637ABDC" w14:paraId="5C27F902" w14:textId="551D7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4DF967BC">
              <w:rPr>
                <w:sz w:val="16"/>
                <w:szCs w:val="16"/>
              </w:rPr>
              <w:t>To write a poem about found objects, real or imagined, and express some feelings about them from the perspective of an autobiographical or fictional narrator</w:t>
            </w:r>
          </w:p>
        </w:tc>
      </w:tr>
      <w:tr w:rsidRPr="00387D5C" w:rsidR="00335B39" w:rsidTr="196C0CC0" w14:paraId="3AD66ED3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387D5C" w:rsidRDefault="00387D5C" w14:paraId="0C904421" w14:textId="01D4B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Vocabulary linked to core texts </w:t>
            </w: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B95D42" w:rsidRDefault="00387D5C" w14:paraId="15925E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Pr="00387D5C" w:rsidR="00387D5C" w:rsidP="00B95D42" w:rsidRDefault="00387D5C" w14:paraId="2B2E54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Pr="00387D5C" w:rsidR="00387D5C" w:rsidP="00B95D42" w:rsidRDefault="00387D5C" w14:paraId="2B59E1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Pr="00387D5C" w:rsidR="00387D5C" w:rsidP="00B95D42" w:rsidRDefault="00387D5C" w14:paraId="32320F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B95D42" w:rsidRDefault="00387D5C" w14:paraId="45818B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Pr="00387D5C" w:rsidR="00387D5C" w:rsidP="00B95D42" w:rsidRDefault="00387D5C" w14:paraId="15CC1D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Pr="00387D5C" w:rsidR="00387D5C" w:rsidP="00B95D42" w:rsidRDefault="00387D5C" w14:paraId="52933E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4" w:type="dxa"/>
          </w:tcPr>
          <w:p w:rsidRPr="00387D5C" w:rsidR="00387D5C" w:rsidP="00B95D42" w:rsidRDefault="00387D5C" w14:paraId="75C971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B95D42" w:rsidRDefault="00387D5C" w14:paraId="4C1331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Pr="00387D5C" w:rsidR="00387D5C" w:rsidP="00B95D42" w:rsidRDefault="00387D5C" w14:paraId="176F64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B95D42" w:rsidRDefault="00387D5C" w14:paraId="277A27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Pr="00387D5C" w:rsidR="00387D5C" w:rsidP="00B95D42" w:rsidRDefault="00387D5C" w14:paraId="1437C6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</w:tr>
      <w:tr w:rsidRPr="00387D5C" w:rsidR="00A93573" w:rsidTr="196C0CC0" w14:paraId="0D96FD68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1C5A16" w:rsidP="00B95D42" w:rsidRDefault="001C5A16" w14:paraId="30DDBC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Links to Wider Curriculum</w:t>
            </w:r>
          </w:p>
        </w:tc>
        <w:tc>
          <w:tcPr>
            <w:tcW w:w="46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C4E76" w:rsidR="001C5A16" w:rsidP="278CF527" w:rsidRDefault="5883BE35" w14:paraId="4FA8E937" w14:textId="778C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Text 1: </w:t>
            </w:r>
            <w:r w:rsidRPr="278CF527" w:rsidR="50782AF2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Book of Bones (Non-fiction) </w:t>
            </w:r>
          </w:p>
          <w:p w:rsidRPr="00EC4E76" w:rsidR="001C5A16" w:rsidP="278CF527" w:rsidRDefault="5883BE35" w14:paraId="376C94B1" w14:textId="04C21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278CF527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: </w:t>
            </w:r>
            <w:r w:rsidRPr="278CF527" w:rsidR="5B683052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Science: </w:t>
            </w:r>
            <w:r w:rsidRPr="278CF527" w:rsidR="752E237A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Animals including Humans – Nutrition, skeleton, muscles</w:t>
            </w:r>
          </w:p>
          <w:p w:rsidRPr="00EC4E76" w:rsidR="001C5A16" w:rsidP="278CF527" w:rsidRDefault="5883BE35" w14:paraId="7E8D1358" w14:textId="5012F8A5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Text 2: </w:t>
            </w:r>
            <w:r w:rsidRPr="2A5A295C" w:rsidR="3EE8832F">
              <w:rPr>
                <w:rFonts w:ascii="Comic Sans MS" w:hAnsi="Comic Sans MS" w:eastAsia="Comic Sans MS" w:cs="Comic Sans MS"/>
                <w:b/>
                <w:color w:val="000000" w:themeColor="text1"/>
                <w:sz w:val="16"/>
                <w:szCs w:val="16"/>
              </w:rPr>
              <w:t>Jack and the Dream Sack</w:t>
            </w:r>
            <w:r w:rsidRPr="278CF527" w:rsidR="0D39511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 (Fiction)</w:t>
            </w:r>
          </w:p>
          <w:p w:rsidRPr="00EC4E76" w:rsidR="001C5A16" w:rsidP="278CF527" w:rsidRDefault="5883BE35" w14:paraId="52679532" w14:textId="78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278CF527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: </w:t>
            </w:r>
            <w:r w:rsidRPr="278CF527" w:rsidR="052941F3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Geography: Locate World’s Countries</w:t>
            </w:r>
          </w:p>
          <w:p w:rsidRPr="00EC4E76" w:rsidR="001C5A16" w:rsidP="278CF527" w:rsidRDefault="5883BE35" w14:paraId="665C0134" w14:textId="7F855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>Text 3:</w:t>
            </w:r>
            <w:r w:rsidRPr="278CF527" w:rsidR="4B72032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 A Walk in London (Non-Fiction)</w:t>
            </w:r>
          </w:p>
          <w:p w:rsidRPr="00EC4E76" w:rsidR="001C5A16" w:rsidP="278CF527" w:rsidRDefault="5883BE35" w14:paraId="052C1F88" w14:textId="21549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278CF527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: </w:t>
            </w:r>
            <w:r w:rsidRPr="278CF527" w:rsidR="256826E2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History: WW2</w:t>
            </w:r>
            <w:r w:rsidRPr="7455777D" w:rsidR="39DAC448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 </w:t>
            </w:r>
          </w:p>
          <w:p w:rsidRPr="00EC4E76" w:rsidR="001C5A16" w:rsidP="278CF527" w:rsidRDefault="5883BE35" w14:paraId="55E87578" w14:textId="0905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</w:pPr>
            <w:r w:rsidRPr="22C10150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Text 4: </w:t>
            </w:r>
            <w:r w:rsidRPr="22C10150" w:rsidR="47350858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A River</w:t>
            </w:r>
            <w:r w:rsidRPr="22C10150" w:rsidR="1D4C8EC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22C10150" w:rsidR="1D2A580E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Poetry</w:t>
            </w:r>
            <w:r w:rsidRPr="22C10150" w:rsidR="1D4C8EC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:rsidRPr="00EC4E76" w:rsidR="001C5A16" w:rsidP="278CF527" w:rsidRDefault="5883BE35" w14:paraId="43220DB0" w14:textId="3CD0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278CF527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: </w:t>
            </w:r>
            <w:r w:rsidRPr="55432730" w:rsidR="69F3A230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Geography: </w:t>
            </w:r>
            <w:r w:rsidRPr="0C44B77D" w:rsidR="69F3A230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Locate the World’s </w:t>
            </w:r>
            <w:r w:rsidRPr="23976E01" w:rsidR="69F3A230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countries focusing on Europe</w:t>
            </w:r>
            <w:r w:rsidRPr="6CE1C50F" w:rsidR="69F3A230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.</w:t>
            </w:r>
          </w:p>
          <w:p w:rsidRPr="00EC4E76" w:rsidR="001C5A16" w:rsidP="278CF527" w:rsidRDefault="001C5A16" w14:paraId="45A307F5" w14:textId="7CC9B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4659" w:type="dxa"/>
            <w:gridSpan w:val="4"/>
            <w:shd w:val="clear" w:color="auto" w:fill="auto"/>
          </w:tcPr>
          <w:p w:rsidRPr="00EC4E76" w:rsidR="001C5A16" w:rsidP="278CF527" w:rsidRDefault="49370D63" w14:paraId="4633555C" w14:textId="7428D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b/>
                <w:color w:val="000000" w:themeColor="text1"/>
                <w:sz w:val="16"/>
                <w:szCs w:val="16"/>
              </w:rPr>
            </w:pPr>
            <w:r w:rsidRPr="6310B266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>Text 1:</w:t>
            </w:r>
            <w:r w:rsidRPr="5E52A9FF" w:rsidR="426FD9C9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Pr="2CA6F0D0" w:rsidR="426FD9C9">
              <w:rPr>
                <w:rFonts w:ascii="Comic Sans MS" w:hAnsi="Comic Sans MS" w:eastAsia="Comic Sans MS" w:cs="Comic Sans MS"/>
                <w:b/>
                <w:color w:val="000000" w:themeColor="text1"/>
                <w:sz w:val="16"/>
                <w:szCs w:val="16"/>
              </w:rPr>
              <w:t>13 Words (Fiction</w:t>
            </w:r>
            <w:r w:rsidRPr="2CA6F0D0" w:rsidR="426FD9C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:rsidRPr="00EC4E76" w:rsidR="001C5A16" w:rsidP="278CF527" w:rsidRDefault="6A8A17CD" w14:paraId="3FA055EF" w14:textId="55AAA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</w:pPr>
            <w:r w:rsidRPr="7C506750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7C506750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: </w:t>
            </w:r>
            <w:r w:rsidRPr="7C506750" w:rsidR="360EB453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Science in a flash: </w:t>
            </w:r>
          </w:p>
          <w:p w:rsidRPr="00EC4E76" w:rsidR="001C5A16" w:rsidP="278CF527" w:rsidRDefault="6A8A17CD" w14:paraId="4B88E985" w14:textId="548CE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F8F941C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Text 2: </w:t>
            </w:r>
            <w:r w:rsidRPr="0F673DFF" w:rsidR="0367503F">
              <w:rPr>
                <w:rFonts w:ascii="Comic Sans MS" w:hAnsi="Comic Sans MS" w:eastAsia="Comic Sans MS" w:cs="Comic Sans MS"/>
                <w:b/>
                <w:color w:val="000000" w:themeColor="text1"/>
                <w:sz w:val="16"/>
                <w:szCs w:val="16"/>
              </w:rPr>
              <w:t>Everest (Non Fiction)</w:t>
            </w:r>
          </w:p>
          <w:p w:rsidRPr="00EC4E76" w:rsidR="001C5A16" w:rsidP="278CF527" w:rsidRDefault="6A8A17CD" w14:paraId="61D7B41B" w14:textId="52C7F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4A66CEDC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4A66CEDC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: </w:t>
            </w:r>
            <w:r w:rsidRPr="4A66CEDC" w:rsidR="021A0E76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Geography: Physical</w:t>
            </w:r>
            <w:r w:rsidRPr="4AB2B637" w:rsidR="021A0E76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/human</w:t>
            </w:r>
          </w:p>
          <w:p w:rsidRPr="00EC4E76" w:rsidR="001C5A16" w:rsidP="7CDFD941" w:rsidRDefault="6A8A17CD" w14:paraId="477CFF82" w14:textId="03CDF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639821A1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>Text 3:</w:t>
            </w:r>
            <w:r w:rsidRPr="2F8F941C" w:rsidR="5F546DAE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Pr="312B647D" w:rsidR="5F546DAE">
              <w:rPr>
                <w:rFonts w:ascii="Comic Sans MS" w:hAnsi="Comic Sans MS" w:eastAsia="Comic Sans MS" w:cs="Comic Sans MS"/>
                <w:b/>
                <w:color w:val="000000" w:themeColor="text1"/>
                <w:sz w:val="16"/>
                <w:szCs w:val="16"/>
              </w:rPr>
              <w:t xml:space="preserve">Science in a flash series: </w:t>
            </w:r>
            <w:r w:rsidRPr="312B647D" w:rsidR="5F546DAE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Rocks</w:t>
            </w:r>
          </w:p>
          <w:p w:rsidRPr="00EC4E76" w:rsidR="001C5A16" w:rsidP="278CF527" w:rsidRDefault="6A8A17CD" w14:paraId="60B3C2DB" w14:textId="45F17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24308752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24308752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: </w:t>
            </w:r>
            <w:r w:rsidRPr="24308752" w:rsidR="25D8F96F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Science: Rocks, fossils</w:t>
            </w:r>
            <w:r w:rsidRPr="5988FDDD" w:rsidR="25D8F96F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 and </w:t>
            </w:r>
            <w:r w:rsidRPr="4C029F3D" w:rsidR="25D8F96F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soils</w:t>
            </w:r>
            <w:r w:rsidRPr="5988FDDD" w:rsidR="25D8F96F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 – physical </w:t>
            </w:r>
            <w:r w:rsidRPr="4C029F3D" w:rsidR="25D8F96F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Geography</w:t>
            </w:r>
          </w:p>
          <w:p w:rsidRPr="00EC4E76" w:rsidR="001C5A16" w:rsidP="278CF527" w:rsidRDefault="49370D63" w14:paraId="78351F66" w14:textId="30BBA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Text 4: </w:t>
            </w:r>
            <w:r w:rsidRPr="278CF527" w:rsidR="206DE7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Monster Slayer (Fiction)</w:t>
            </w:r>
          </w:p>
          <w:p w:rsidRPr="00EC4E76" w:rsidR="001C5A16" w:rsidP="278CF527" w:rsidRDefault="49370D63" w14:paraId="4FDBC9A4" w14:textId="4BAE3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278CF527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:</w:t>
            </w:r>
            <w:r w:rsidRPr="1734AE08" w:rsidR="0B335619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 </w:t>
            </w:r>
            <w:r w:rsidRPr="45B9CF76" w:rsidR="76C40E9B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Physical </w:t>
            </w:r>
            <w:r w:rsidRPr="54442FC1" w:rsidR="76C40E9B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Geography/</w:t>
            </w:r>
            <w:r w:rsidRPr="6477A9CD" w:rsidR="76C40E9B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journeys</w:t>
            </w:r>
          </w:p>
          <w:p w:rsidRPr="00EC4E76" w:rsidR="001C5A16" w:rsidP="278CF527" w:rsidRDefault="001C5A16" w14:paraId="1A751926" w14:textId="39335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4654" w:type="dxa"/>
            <w:gridSpan w:val="4"/>
            <w:shd w:val="clear" w:color="auto" w:fill="auto"/>
          </w:tcPr>
          <w:p w:rsidRPr="00EC4E76" w:rsidR="00C03537" w:rsidP="278CF527" w:rsidRDefault="08CA4F47" w14:paraId="03425E09" w14:textId="782F9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Text 1: </w:t>
            </w:r>
            <w:r w:rsidRPr="278CF52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Fantastically great Women (</w:t>
            </w:r>
            <w:r w:rsidRPr="3897846F" w:rsidR="3149CA5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Non-Fiction</w:t>
            </w:r>
            <w:r w:rsidRPr="278CF52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:rsidRPr="00EC4E76" w:rsidR="00C03537" w:rsidP="278CF527" w:rsidRDefault="3D227346" w14:paraId="4F94BE55" w14:textId="68CFC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</w:pPr>
            <w:r w:rsidRPr="1A56E60E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1A56E60E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: </w:t>
            </w:r>
            <w:r w:rsidRPr="1A56E60E" w:rsidR="7BD8FDE0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Important people in </w:t>
            </w:r>
            <w:r w:rsidRPr="1598DDA7" w:rsidR="7BD8FDE0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history</w:t>
            </w:r>
          </w:p>
          <w:p w:rsidRPr="00EC4E76" w:rsidR="00C03537" w:rsidP="278CF527" w:rsidRDefault="08CA4F47" w14:paraId="4B3075ED" w14:textId="6973B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Text 2: </w:t>
            </w:r>
            <w:r w:rsidRPr="278CF52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I </w:t>
            </w:r>
            <w:r w:rsidR="005E2054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D</w:t>
            </w:r>
            <w:r w:rsidRPr="278CF52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on’t </w:t>
            </w:r>
            <w:r w:rsidR="005E2054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278CF52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elieve </w:t>
            </w:r>
            <w:r w:rsidR="005E2054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278CF52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t, Archie! (Fiction</w:t>
            </w:r>
            <w:r w:rsidRPr="278CF527" w:rsidR="6B5BC7B8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:rsidRPr="00EC4E76" w:rsidR="00C03537" w:rsidP="278CF527" w:rsidRDefault="3D227346" w14:paraId="47448947" w14:textId="01A9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54A57FD8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54A57FD8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: </w:t>
            </w:r>
            <w:r w:rsidRPr="54A57FD8" w:rsidR="321E6FB7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Victorians: </w:t>
            </w:r>
            <w:r w:rsidRPr="3E9E529F" w:rsidR="321E6FB7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Unusual happenings/</w:t>
            </w:r>
            <w:r w:rsidRPr="4360BAC1" w:rsidR="321E6FB7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discoveries</w:t>
            </w:r>
          </w:p>
          <w:p w:rsidRPr="00EC4E76" w:rsidR="00C03537" w:rsidP="278CF527" w:rsidRDefault="3D227346" w14:paraId="105C7B4A" w14:textId="05748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629B4333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Text 3: </w:t>
            </w:r>
            <w:r w:rsidRPr="339CA570" w:rsidR="7B0AA7EB">
              <w:rPr>
                <w:rFonts w:ascii="Comic Sans MS" w:hAnsi="Comic Sans MS" w:eastAsia="Comic Sans MS" w:cs="Comic Sans MS"/>
                <w:b/>
                <w:color w:val="000000" w:themeColor="text1"/>
                <w:sz w:val="16"/>
                <w:szCs w:val="16"/>
              </w:rPr>
              <w:t>Fair’s Fair (Fiction</w:t>
            </w:r>
            <w:r w:rsidRPr="6A066706" w:rsidR="7B0AA7EB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>)</w:t>
            </w:r>
          </w:p>
          <w:p w:rsidRPr="00EC4E76" w:rsidR="00C03537" w:rsidP="278CF527" w:rsidRDefault="08CA4F47" w14:paraId="6A1E22C6" w14:textId="23C6B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278CF527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278CF527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: </w:t>
            </w:r>
            <w:r w:rsidRPr="7A39E112" w:rsidR="03FE69C0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Victorians</w:t>
            </w:r>
            <w:r w:rsidRPr="3A986488" w:rsidR="73508058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 </w:t>
            </w:r>
          </w:p>
          <w:p w:rsidRPr="00EC4E76" w:rsidR="00C03537" w:rsidP="278CF527" w:rsidRDefault="3D227346" w14:paraId="027E03F1" w14:textId="6FE1D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6BDE11E0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>Text 4:</w:t>
            </w:r>
            <w:r w:rsidRPr="6BDE11E0" w:rsidR="2091330C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Pr="3A7E400C" w:rsidR="2091330C">
              <w:rPr>
                <w:rFonts w:ascii="Comic Sans MS" w:hAnsi="Comic Sans MS" w:eastAsia="Comic Sans MS" w:cs="Comic Sans MS"/>
                <w:b/>
                <w:color w:val="000000" w:themeColor="text1"/>
                <w:sz w:val="16"/>
                <w:szCs w:val="16"/>
              </w:rPr>
              <w:t>Beachcomber (Poetry)</w:t>
            </w:r>
          </w:p>
          <w:p w:rsidRPr="00EC4E76" w:rsidR="00C03537" w:rsidP="278CF527" w:rsidRDefault="3D227346" w14:paraId="195283CD" w14:textId="42B58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</w:pPr>
            <w:r w:rsidRPr="196C0CC0">
              <w:rPr>
                <w:rFonts w:ascii="Comic Sans MS" w:hAnsi="Comic Sans MS" w:eastAsia="Comic Sans MS" w:cs="Comic Sans MS"/>
                <w:b/>
                <w:bCs/>
                <w:color w:val="00B050"/>
                <w:sz w:val="16"/>
                <w:szCs w:val="16"/>
              </w:rPr>
              <w:t>Link</w:t>
            </w:r>
            <w:r w:rsidRPr="196C0CC0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:</w:t>
            </w:r>
            <w:r w:rsidRPr="196C0CC0" w:rsidR="700980A0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 </w:t>
            </w:r>
            <w:r w:rsidRPr="22804A54" w:rsidR="794DB5AD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>States</w:t>
            </w:r>
            <w:r w:rsidRPr="196C0CC0" w:rsidR="794DB5AD">
              <w:rPr>
                <w:rFonts w:ascii="Comic Sans MS" w:hAnsi="Comic Sans MS" w:eastAsia="Comic Sans MS" w:cs="Comic Sans MS"/>
                <w:color w:val="00B050"/>
                <w:sz w:val="16"/>
                <w:szCs w:val="16"/>
              </w:rPr>
              <w:t xml:space="preserve"> of Matter</w:t>
            </w:r>
          </w:p>
        </w:tc>
      </w:tr>
      <w:tr w:rsidRPr="00387D5C" w:rsidR="00A93573" w:rsidTr="196C0CC0" w14:paraId="3A5A567F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C03537" w:rsidP="00B95D42" w:rsidRDefault="00C03537" w14:paraId="60115C1B" w14:textId="67360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sz w:val="20"/>
                <w:szCs w:val="20"/>
              </w:rPr>
              <w:t>Overview</w:t>
            </w:r>
          </w:p>
        </w:tc>
        <w:tc>
          <w:tcPr>
            <w:tcW w:w="46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B4645" w:rsidR="00C03537" w:rsidP="006B4645" w:rsidRDefault="00C03537" w14:paraId="1507588B" w14:textId="0D0AE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B4645">
              <w:rPr>
                <w:rFonts w:asciiTheme="majorHAnsi" w:hAnsiTheme="majorHAnsi" w:cstheme="majorHAnsi"/>
                <w:b/>
                <w:sz w:val="20"/>
              </w:rPr>
              <w:t>World War 2</w:t>
            </w:r>
          </w:p>
        </w:tc>
        <w:tc>
          <w:tcPr>
            <w:tcW w:w="4659" w:type="dxa"/>
            <w:gridSpan w:val="4"/>
            <w:shd w:val="clear" w:color="auto" w:fill="auto"/>
          </w:tcPr>
          <w:p w:rsidRPr="006B4645" w:rsidR="00C03537" w:rsidP="006B4645" w:rsidRDefault="00C03537" w14:paraId="55DC9314" w14:textId="456D9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B4645">
              <w:rPr>
                <w:rFonts w:asciiTheme="majorHAnsi" w:hAnsiTheme="majorHAnsi" w:cstheme="majorHAnsi"/>
                <w:b/>
                <w:sz w:val="20"/>
              </w:rPr>
              <w:t>Extreme Earth</w:t>
            </w:r>
          </w:p>
        </w:tc>
        <w:tc>
          <w:tcPr>
            <w:tcW w:w="4654" w:type="dxa"/>
            <w:gridSpan w:val="4"/>
            <w:shd w:val="clear" w:color="auto" w:fill="auto"/>
          </w:tcPr>
          <w:p w:rsidRPr="006B4645" w:rsidR="00C03537" w:rsidP="006B4645" w:rsidRDefault="00C03537" w14:paraId="534E15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B4645">
              <w:rPr>
                <w:rFonts w:asciiTheme="majorHAnsi" w:hAnsiTheme="majorHAnsi" w:cstheme="majorHAnsi"/>
                <w:b/>
                <w:sz w:val="20"/>
              </w:rPr>
              <w:t>The Victorians</w:t>
            </w:r>
          </w:p>
          <w:p w:rsidRPr="00EC4E76" w:rsidR="00C03537" w:rsidP="006B4645" w:rsidRDefault="00C03537" w14:paraId="0A034428" w14:textId="6DE59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Bidi"/>
                <w:b/>
                <w:sz w:val="20"/>
                <w:szCs w:val="20"/>
              </w:rPr>
            </w:pPr>
          </w:p>
        </w:tc>
      </w:tr>
      <w:tr w:rsidRPr="00387D5C" w:rsidR="00BE46BC" w:rsidTr="196C0CC0" w14:paraId="1C201D86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1C5A16" w:rsidP="00B95D42" w:rsidRDefault="001C5A16" w14:paraId="74843F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Independent purposeful writing outcomes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C4E76" w:rsidR="00C03537" w:rsidP="00B95D42" w:rsidRDefault="00C03537" w14:paraId="1085A8C3" w14:textId="5BA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1C5A16" w:rsidP="00B95D42" w:rsidRDefault="795D566F" w14:paraId="4892DF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 w:rsidRPr="2AF7AFF1">
              <w:rPr>
                <w:rFonts w:eastAsia="Imprima" w:asciiTheme="majorHAnsi" w:hAnsiTheme="majorHAnsi" w:cstheme="majorBidi"/>
                <w:sz w:val="20"/>
                <w:szCs w:val="20"/>
              </w:rPr>
              <w:t>Pages</w:t>
            </w:r>
            <w:r w:rsidRPr="759F3965">
              <w:rPr>
                <w:rFonts w:eastAsia="Imprima" w:asciiTheme="majorHAnsi" w:hAnsiTheme="majorHAnsi" w:cstheme="majorBidi"/>
                <w:sz w:val="20"/>
                <w:szCs w:val="20"/>
              </w:rPr>
              <w:t xml:space="preserve"> for a class </w:t>
            </w:r>
            <w:r w:rsidRPr="1AC435E5">
              <w:rPr>
                <w:rFonts w:eastAsia="Imprima" w:asciiTheme="majorHAnsi" w:hAnsiTheme="majorHAnsi" w:cstheme="majorBidi"/>
                <w:sz w:val="20"/>
                <w:szCs w:val="20"/>
              </w:rPr>
              <w:t>book about foods</w:t>
            </w:r>
            <w:r w:rsidRPr="2CDF67AD" w:rsidR="6CB9F92A">
              <w:rPr>
                <w:rFonts w:eastAsia="Imprima" w:asciiTheme="majorHAnsi" w:hAnsiTheme="majorHAnsi" w:cstheme="majorBidi"/>
                <w:sz w:val="20"/>
                <w:szCs w:val="20"/>
              </w:rPr>
              <w:t xml:space="preserve"> </w:t>
            </w:r>
            <w:r w:rsidRPr="66422C0A" w:rsidR="6CB9F92A">
              <w:rPr>
                <w:rFonts w:eastAsia="Imprima" w:asciiTheme="majorHAnsi" w:hAnsiTheme="majorHAnsi" w:cstheme="majorBidi"/>
                <w:sz w:val="20"/>
                <w:szCs w:val="20"/>
              </w:rPr>
              <w:t xml:space="preserve">linked to </w:t>
            </w:r>
            <w:r w:rsidRPr="0447EC12" w:rsidR="6CB9F92A">
              <w:rPr>
                <w:rFonts w:eastAsia="Imprima" w:asciiTheme="majorHAnsi" w:hAnsiTheme="majorHAnsi" w:cstheme="majorBidi"/>
                <w:sz w:val="20"/>
                <w:szCs w:val="20"/>
              </w:rPr>
              <w:t>rationing</w:t>
            </w:r>
            <w:r w:rsidRPr="349672DB" w:rsidR="6CB9F92A">
              <w:rPr>
                <w:rFonts w:eastAsia="Imprima" w:asciiTheme="majorHAnsi" w:hAnsiTheme="majorHAnsi" w:cstheme="majorBidi"/>
                <w:sz w:val="20"/>
                <w:szCs w:val="20"/>
              </w:rPr>
              <w:t>.</w:t>
            </w:r>
          </w:p>
          <w:p w:rsidR="00873935" w:rsidP="00B95D42" w:rsidRDefault="00873935" w14:paraId="6F5111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="7C87A4A5" w:rsidP="7C87A4A5" w:rsidRDefault="7C87A4A5" w14:paraId="0FD88051" w14:textId="603BBFD0">
            <w:pP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Pr="00EC4E76" w:rsidR="00873935" w:rsidP="00B95D42" w:rsidRDefault="00873935" w14:paraId="72A7F36A" w14:textId="19F8C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>
              <w:rPr>
                <w:rFonts w:eastAsia="Imprima" w:asciiTheme="majorHAnsi" w:hAnsiTheme="majorHAnsi" w:cstheme="majorBidi"/>
                <w:sz w:val="20"/>
                <w:szCs w:val="20"/>
              </w:rPr>
              <w:t>Book of Bones (NF)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A16" w:rsidP="00B95D42" w:rsidRDefault="61F57CC1" w14:paraId="3E5B45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 w:rsidRPr="6304642A">
              <w:rPr>
                <w:rFonts w:eastAsia="Imprima" w:asciiTheme="majorHAnsi" w:hAnsiTheme="majorHAnsi" w:cstheme="majorBidi"/>
                <w:sz w:val="20"/>
                <w:szCs w:val="20"/>
              </w:rPr>
              <w:t xml:space="preserve">Poems on Extreme </w:t>
            </w:r>
            <w:r w:rsidRPr="5A3C0DF1">
              <w:rPr>
                <w:rFonts w:eastAsia="Imprima" w:asciiTheme="majorHAnsi" w:hAnsiTheme="majorHAnsi" w:cstheme="majorBidi"/>
                <w:sz w:val="20"/>
                <w:szCs w:val="20"/>
              </w:rPr>
              <w:t>Earth</w:t>
            </w:r>
          </w:p>
          <w:p w:rsidR="00873935" w:rsidP="00B95D42" w:rsidRDefault="00873935" w14:paraId="329EBD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="00873935" w:rsidP="00B95D42" w:rsidRDefault="00873935" w14:paraId="28A912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="00873935" w:rsidP="00B95D42" w:rsidRDefault="00873935" w14:paraId="1B2FD6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="7C87A4A5" w:rsidP="7C87A4A5" w:rsidRDefault="7C87A4A5" w14:paraId="03D9D0DA" w14:textId="2E3DA824">
            <w:pP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Pr="00EC4E76" w:rsidR="00873935" w:rsidP="00B95D42" w:rsidRDefault="00873935" w14:paraId="30321AA7" w14:textId="7747A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>
              <w:rPr>
                <w:rFonts w:eastAsia="Imprima" w:asciiTheme="majorHAnsi" w:hAnsiTheme="majorHAnsi" w:cstheme="majorBidi"/>
                <w:sz w:val="20"/>
                <w:szCs w:val="20"/>
              </w:rPr>
              <w:t>A River (P)</w:t>
            </w:r>
          </w:p>
        </w:tc>
        <w:tc>
          <w:tcPr>
            <w:tcW w:w="2327" w:type="dxa"/>
            <w:gridSpan w:val="2"/>
          </w:tcPr>
          <w:p w:rsidRPr="00EC4E76" w:rsidR="001C5A16" w:rsidP="04C4796A" w:rsidRDefault="772585F6" w14:paraId="1A499D72" w14:textId="19D60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 w:rsidRPr="203AA61D">
              <w:rPr>
                <w:rFonts w:eastAsia="Imprima" w:asciiTheme="majorHAnsi" w:hAnsiTheme="majorHAnsi" w:cstheme="majorBidi"/>
                <w:sz w:val="20"/>
                <w:szCs w:val="20"/>
              </w:rPr>
              <w:t>Class book on different types of rocks.</w:t>
            </w:r>
          </w:p>
          <w:p w:rsidRPr="00EC4E76" w:rsidR="001C5A16" w:rsidP="04C4796A" w:rsidRDefault="001C5A16" w14:paraId="4D9B873E" w14:textId="2C53B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Pr="00EC4E76" w:rsidR="001C5A16" w:rsidP="04C4796A" w:rsidRDefault="001C5A16" w14:paraId="6747145C" w14:textId="54C69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Pr="00EC4E76" w:rsidR="001C5A16" w:rsidP="04C4796A" w:rsidRDefault="001C5A16" w14:paraId="615DC754" w14:textId="4CFA4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Pr="00EC4E76" w:rsidR="001C5A16" w:rsidP="00B95D42" w:rsidRDefault="73B9006F" w14:paraId="0D3536F0" w14:textId="3AD0C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 w:rsidRPr="6C14907F">
              <w:rPr>
                <w:rFonts w:eastAsia="Imprima" w:asciiTheme="majorHAnsi" w:hAnsiTheme="majorHAnsi" w:cstheme="majorBidi"/>
                <w:sz w:val="20"/>
                <w:szCs w:val="20"/>
              </w:rPr>
              <w:t>Everest (</w:t>
            </w:r>
            <w:r w:rsidRPr="3A7E400C" w:rsidR="32D76307">
              <w:rPr>
                <w:rFonts w:eastAsia="Imprima" w:asciiTheme="majorHAnsi" w:hAnsiTheme="majorHAnsi" w:cstheme="majorBidi"/>
                <w:sz w:val="20"/>
                <w:szCs w:val="20"/>
              </w:rPr>
              <w:t>NF)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C4E76" w:rsidR="001C5A16" w:rsidP="7187EFB4" w:rsidRDefault="21D4A111" w14:paraId="00EA37AD" w14:textId="7026E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 w:rsidRPr="4658C169">
              <w:rPr>
                <w:rFonts w:eastAsia="Imprima" w:asciiTheme="majorHAnsi" w:hAnsiTheme="majorHAnsi" w:cstheme="majorBidi"/>
                <w:sz w:val="20"/>
                <w:szCs w:val="20"/>
              </w:rPr>
              <w:t xml:space="preserve">A piece on the difference </w:t>
            </w:r>
            <w:r w:rsidRPr="429A5AF2">
              <w:rPr>
                <w:rFonts w:eastAsia="Imprima" w:asciiTheme="majorHAnsi" w:hAnsiTheme="majorHAnsi" w:cstheme="majorBidi"/>
                <w:sz w:val="20"/>
                <w:szCs w:val="20"/>
              </w:rPr>
              <w:t>between Rich</w:t>
            </w:r>
            <w:r w:rsidRPr="4658C169">
              <w:rPr>
                <w:rFonts w:eastAsia="Imprima" w:asciiTheme="majorHAnsi" w:hAnsiTheme="majorHAnsi" w:cstheme="majorBidi"/>
                <w:sz w:val="20"/>
                <w:szCs w:val="20"/>
              </w:rPr>
              <w:t xml:space="preserve"> and Poor</w:t>
            </w:r>
            <w:r w:rsidRPr="429A5AF2">
              <w:rPr>
                <w:rFonts w:eastAsia="Imprima" w:asciiTheme="majorHAnsi" w:hAnsiTheme="majorHAnsi" w:cstheme="majorBidi"/>
                <w:sz w:val="20"/>
                <w:szCs w:val="20"/>
              </w:rPr>
              <w:t>.</w:t>
            </w:r>
          </w:p>
          <w:p w:rsidRPr="00EC4E76" w:rsidR="001C5A16" w:rsidP="7187EFB4" w:rsidRDefault="001C5A16" w14:paraId="346073AD" w14:textId="1B31B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Pr="009F2E18" w:rsidR="009F2E18" w:rsidP="009F2E18" w:rsidRDefault="009F2E18" w14:paraId="35D00BF8" w14:textId="61AD4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Pr="00EC4E76" w:rsidR="001C5A16" w:rsidP="4A66CEDC" w:rsidRDefault="001C5A16" w14:paraId="59AD967A" w14:textId="3C73E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Pr="00EC4E76" w:rsidR="001C5A16" w:rsidP="00B95D42" w:rsidRDefault="53E01863" w14:paraId="4D89467D" w14:textId="31A8A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 w:rsidRPr="7187EFB4">
              <w:rPr>
                <w:rFonts w:eastAsia="Imprima" w:asciiTheme="majorHAnsi" w:hAnsiTheme="majorHAnsi" w:cstheme="majorBidi"/>
                <w:sz w:val="20"/>
                <w:szCs w:val="20"/>
              </w:rPr>
              <w:t>Monster Slayer (</w:t>
            </w:r>
            <w:r w:rsidRPr="58D806CA">
              <w:rPr>
                <w:rFonts w:eastAsia="Imprima" w:asciiTheme="majorHAnsi" w:hAnsiTheme="majorHAnsi" w:cstheme="majorBidi"/>
                <w:sz w:val="20"/>
                <w:szCs w:val="20"/>
              </w:rPr>
              <w:t>F)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4A6F" w:rsidR="00334A6F" w:rsidP="00334A6F" w:rsidRDefault="2BF48435" w14:paraId="7D6A89C3" w14:textId="78B0E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 w:rsidRPr="03B42A7E">
              <w:rPr>
                <w:rFonts w:eastAsia="Imprima" w:asciiTheme="majorHAnsi" w:hAnsiTheme="majorHAnsi" w:cstheme="majorBidi"/>
                <w:sz w:val="20"/>
                <w:szCs w:val="20"/>
              </w:rPr>
              <w:t>A biography of a</w:t>
            </w:r>
            <w:r w:rsidRPr="54B58CBA">
              <w:rPr>
                <w:rFonts w:eastAsia="Imprima" w:asciiTheme="majorHAnsi" w:hAnsiTheme="majorHAnsi" w:cstheme="majorBidi"/>
                <w:sz w:val="20"/>
                <w:szCs w:val="20"/>
              </w:rPr>
              <w:t xml:space="preserve"> famous </w:t>
            </w:r>
            <w:r w:rsidRPr="602AFE5F">
              <w:rPr>
                <w:rFonts w:eastAsia="Imprima" w:asciiTheme="majorHAnsi" w:hAnsiTheme="majorHAnsi" w:cstheme="majorBidi"/>
                <w:sz w:val="20"/>
                <w:szCs w:val="20"/>
              </w:rPr>
              <w:t>Victorian person.</w:t>
            </w:r>
          </w:p>
          <w:p w:rsidRPr="00334A6F" w:rsidR="00334A6F" w:rsidP="00334A6F" w:rsidRDefault="00334A6F" w14:paraId="6983DC82" w14:textId="1E60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Pr="00334A6F" w:rsidR="00334A6F" w:rsidP="00334A6F" w:rsidRDefault="00334A6F" w14:paraId="2D560E4A" w14:textId="2331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</w:p>
          <w:p w:rsidRPr="00387D5C" w:rsidR="001C5A16" w:rsidP="00B95D42" w:rsidRDefault="2BF48435" w14:paraId="2662172F" w14:textId="6A268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 w:rsidRPr="0D07060D">
              <w:rPr>
                <w:rFonts w:eastAsia="Imprima" w:asciiTheme="majorHAnsi" w:hAnsiTheme="majorHAnsi" w:cstheme="majorBidi"/>
                <w:sz w:val="20"/>
                <w:szCs w:val="20"/>
              </w:rPr>
              <w:t>Fantastically Great Women (NF)</w:t>
            </w:r>
          </w:p>
        </w:tc>
      </w:tr>
      <w:tr w:rsidRPr="00387D5C" w:rsidR="00BE46BC" w:rsidTr="196C0CC0" w14:paraId="4D2A11CA" w14:textId="77777777">
        <w:trPr>
          <w:trHeight w:val="4137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41756A" w:rsidP="00387D5C" w:rsidRDefault="00387D5C" w14:paraId="6524F062" w14:textId="3DCEB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i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Grammar skills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41756A" w:rsidP="0041756A" w:rsidRDefault="0041756A" w14:paraId="1CDE2B48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  <w:u w:val="single"/>
              </w:rPr>
            </w:pPr>
            <w:r w:rsidRPr="00387D5C">
              <w:rPr>
                <w:rFonts w:eastAsia="Century Gothic" w:asciiTheme="majorHAnsi" w:hAnsiTheme="majorHAnsi" w:cstheme="majorHAnsi"/>
                <w:sz w:val="20"/>
                <w:szCs w:val="20"/>
                <w:u w:val="single"/>
              </w:rPr>
              <w:t>Strand 1- Sentences</w:t>
            </w:r>
          </w:p>
          <w:p w:rsidR="00A948CB" w:rsidP="0041756A" w:rsidRDefault="00A948CB" w14:paraId="3F4C32D6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="0041756A" w:rsidP="00A948CB" w:rsidRDefault="0041756A" w14:paraId="0DF88C59" w14:textId="208F036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1b.</w:t>
            </w:r>
            <w:r w:rsid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 xml:space="preserve"> Coordination and subordination</w:t>
            </w:r>
          </w:p>
          <w:p w:rsidRPr="00387D5C" w:rsidR="00A948CB" w:rsidP="0041756A" w:rsidRDefault="00A948CB" w14:paraId="3B3303E0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354A7A70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Exp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essing time, place and cause using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 xml:space="preserve">conjunctions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(for example,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when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befor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after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whil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so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becaus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387D5C" w:rsidR="0041756A" w:rsidP="0041756A" w:rsidRDefault="0041756A" w14:paraId="0547E58B" w14:textId="77777777">
            <w:pPr>
              <w:pStyle w:val="TableParagraph"/>
              <w:spacing w:before="56" w:line="240" w:lineRule="exact"/>
              <w:ind w:left="70" w:right="409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</w:rPr>
              <w:t>conjunction clause</w:t>
            </w:r>
          </w:p>
          <w:p w:rsidRPr="00387D5C" w:rsidR="0041756A" w:rsidP="0041756A" w:rsidRDefault="0041756A" w14:paraId="323DCA95" w14:textId="77777777">
            <w:pPr>
              <w:pStyle w:val="TableParagraph"/>
              <w:spacing w:line="236" w:lineRule="exact"/>
              <w:ind w:left="70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</w:rPr>
              <w:t>subo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pacing w:val="-2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</w:rPr>
              <w:t>dinate clause</w:t>
            </w:r>
          </w:p>
          <w:p w:rsidRPr="00387D5C" w:rsidR="0041756A" w:rsidP="0041756A" w:rsidRDefault="0041756A" w14:paraId="07917BBE" w14:textId="77777777">
            <w:pPr>
              <w:pStyle w:val="TableParagraph"/>
              <w:spacing w:before="4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7344D1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Use of commas after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 xml:space="preserve">fronted adverbials 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(whe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e these a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e f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onted adverbial clauses).</w:t>
            </w:r>
          </w:p>
          <w:p w:rsidRPr="00387D5C" w:rsidR="0041756A" w:rsidP="0041756A" w:rsidRDefault="0041756A" w14:paraId="322D00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="0041756A" w:rsidP="0041756A" w:rsidRDefault="0041756A" w14:paraId="036A34C7" w14:textId="5237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sz w:val="20"/>
                <w:szCs w:val="20"/>
              </w:rPr>
              <w:t>1c</w:t>
            </w:r>
            <w:r w:rsid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. Sentence types</w:t>
            </w:r>
          </w:p>
          <w:p w:rsidRPr="00387D5C" w:rsidR="00A948CB" w:rsidP="0041756A" w:rsidRDefault="00A948CB" w14:paraId="2FBC96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1C775A69" w14:textId="77777777">
            <w:pPr>
              <w:pStyle w:val="TableParagraph"/>
              <w:spacing w:before="28" w:line="240" w:lineRule="exact"/>
              <w:ind w:left="70" w:right="242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Int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oduction to inverted commas to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punctuate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00B050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di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ect speech.</w:t>
            </w:r>
          </w:p>
          <w:p w:rsidRPr="00387D5C" w:rsidR="0041756A" w:rsidP="0041756A" w:rsidRDefault="0041756A" w14:paraId="29D436C0" w14:textId="4957E9F5">
            <w:pPr>
              <w:pStyle w:val="TableParagraph"/>
              <w:spacing w:before="20" w:line="22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A03FD" w:rsidP="000E0651" w:rsidRDefault="000A03FD" w14:paraId="65461F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F945A3"/>
                <w:sz w:val="20"/>
                <w:szCs w:val="20"/>
              </w:rPr>
            </w:pPr>
            <w:r w:rsidRPr="000A03FD">
              <w:rPr>
                <w:rFonts w:eastAsia="Imprima" w:asciiTheme="majorHAnsi" w:hAnsiTheme="majorHAnsi" w:cstheme="majorHAnsi"/>
                <w:color w:val="F945A3"/>
                <w:sz w:val="20"/>
                <w:szCs w:val="20"/>
              </w:rPr>
              <w:t xml:space="preserve">direct speech </w:t>
            </w:r>
          </w:p>
          <w:p w:rsidR="000A03FD" w:rsidP="000E0651" w:rsidRDefault="000A03FD" w14:paraId="44C7FA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F945A3"/>
                <w:sz w:val="20"/>
                <w:szCs w:val="20"/>
              </w:rPr>
            </w:pPr>
            <w:r w:rsidRPr="000A03FD">
              <w:rPr>
                <w:rFonts w:eastAsia="Imprima" w:asciiTheme="majorHAnsi" w:hAnsiTheme="majorHAnsi" w:cstheme="majorHAnsi"/>
                <w:color w:val="F945A3"/>
                <w:sz w:val="20"/>
                <w:szCs w:val="20"/>
              </w:rPr>
              <w:t xml:space="preserve">inverted commas </w:t>
            </w:r>
          </w:p>
          <w:p w:rsidRPr="00387D5C" w:rsidR="000E0651" w:rsidP="000E0651" w:rsidRDefault="000A03FD" w14:paraId="12D16287" w14:textId="4E379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0A03FD">
              <w:rPr>
                <w:rFonts w:eastAsia="Imprima" w:asciiTheme="majorHAnsi" w:hAnsiTheme="majorHAnsi" w:cstheme="majorHAnsi"/>
                <w:color w:val="F945A3"/>
                <w:sz w:val="20"/>
                <w:szCs w:val="20"/>
              </w:rPr>
              <w:t>(or speech marks)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Pr="00387D5C" w:rsidR="0041756A" w:rsidP="0041756A" w:rsidRDefault="0041756A" w14:paraId="22AA3D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  <w:u w:val="single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  <w:u w:val="single"/>
              </w:rPr>
              <w:t>Strand 2- Noun Phrases</w:t>
            </w:r>
          </w:p>
          <w:p w:rsidRPr="00387D5C" w:rsidR="0041756A" w:rsidP="0041756A" w:rsidRDefault="0041756A" w14:paraId="610B79BE" w14:textId="77777777">
            <w:pPr>
              <w:pStyle w:val="TableParagraph"/>
              <w:spacing w:before="28" w:line="240" w:lineRule="exact"/>
              <w:ind w:left="69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387D5C" w:rsidR="0041756A" w:rsidP="0041756A" w:rsidRDefault="0041756A" w14:paraId="77F62C10" w14:textId="3A1F6250">
            <w:pPr>
              <w:pStyle w:val="TableParagraph"/>
              <w:spacing w:before="28" w:line="240" w:lineRule="exact"/>
              <w:ind w:left="69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Fo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5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mation of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 xml:space="preserve">nouns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using a range of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prefixes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(for example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super-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anti-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auto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-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387D5C" w:rsidR="0041756A" w:rsidP="0041756A" w:rsidRDefault="0041756A" w14:paraId="3A054F0F" w14:textId="77777777">
            <w:pPr>
              <w:pStyle w:val="TableParagraph"/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78B6C5FE" w14:textId="77777777">
            <w:pPr>
              <w:pStyle w:val="TableParagraph"/>
              <w:spacing w:line="240" w:lineRule="exact"/>
              <w:ind w:left="69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Word families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based on common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words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, showing how wo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2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ds a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e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elated in fo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5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m and meaning (for example,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solv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solution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solver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dissolve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insolubl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387D5C" w:rsidR="0041756A" w:rsidP="0041756A" w:rsidRDefault="0041756A" w14:paraId="16D68F6C" w14:textId="77777777">
            <w:pPr>
              <w:pStyle w:val="TableParagraph"/>
              <w:spacing w:before="11" w:line="22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4048D64F" w14:textId="77777777">
            <w:pPr>
              <w:pStyle w:val="TableParagraph"/>
              <w:ind w:left="69" w:right="25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</w:rPr>
              <w:t>wo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pacing w:val="-2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</w:rPr>
              <w:t>d family</w:t>
            </w:r>
          </w:p>
          <w:p w:rsidRPr="00387D5C" w:rsidR="0041756A" w:rsidP="0041756A" w:rsidRDefault="0041756A" w14:paraId="455277C1" w14:textId="77777777">
            <w:pPr>
              <w:pStyle w:val="TableParagraph"/>
              <w:spacing w:before="4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07C905E7" w14:textId="77777777">
            <w:pPr>
              <w:pStyle w:val="TableParagraph"/>
              <w:spacing w:line="240" w:lineRule="exact"/>
              <w:ind w:left="69" w:right="219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Use of the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forms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 xml:space="preserve">a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or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 xml:space="preserve">an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acco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2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ding to whether the next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word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begins with</w:t>
            </w:r>
          </w:p>
          <w:p w:rsidRPr="00387D5C" w:rsidR="0041756A" w:rsidP="0041756A" w:rsidRDefault="0041756A" w14:paraId="45F419C7" w14:textId="77777777">
            <w:pPr>
              <w:pStyle w:val="TableParagraph"/>
              <w:spacing w:line="240" w:lineRule="exact"/>
              <w:ind w:left="69" w:right="106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a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consonant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or a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vowel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(for example,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i/>
                <w:color w:val="3271B4"/>
                <w:sz w:val="20"/>
                <w:szCs w:val="20"/>
              </w:rPr>
              <w:t>a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i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rock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i/>
                <w:color w:val="3271B4"/>
                <w:sz w:val="20"/>
                <w:szCs w:val="20"/>
              </w:rPr>
              <w:t>an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i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open box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387D5C" w:rsidR="0041756A" w:rsidP="0041756A" w:rsidRDefault="0041756A" w14:paraId="408DBD3C" w14:textId="77777777">
            <w:pPr>
              <w:pStyle w:val="TableParagraph"/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D5C" w:rsidR="0041756A" w:rsidP="00B76272" w:rsidRDefault="0041756A" w14:paraId="18A18DC0" w14:textId="77777777">
            <w:pPr>
              <w:pStyle w:val="TableParagraph"/>
              <w:spacing w:line="240" w:lineRule="exact"/>
              <w:ind w:left="69" w:right="47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The grammatical diffe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ence between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plural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and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possessive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-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s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.</w:t>
            </w:r>
          </w:p>
          <w:p w:rsidRPr="00387D5C" w:rsidR="0041756A" w:rsidP="0041756A" w:rsidRDefault="0041756A" w14:paraId="08C7C842" w14:textId="16AE4846">
            <w:pPr>
              <w:pStyle w:val="TableParagraph"/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A948CB" w:rsidR="00A948CB" w:rsidP="00A948CB" w:rsidRDefault="00A948CB" w14:paraId="13DF30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4F81BD" w:themeColor="accent1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color w:val="4F81BD" w:themeColor="accent1"/>
                <w:sz w:val="20"/>
                <w:szCs w:val="20"/>
              </w:rPr>
              <w:t>Noun phrases expanded by the addition of</w:t>
            </w:r>
          </w:p>
          <w:p w:rsidRPr="00A948CB" w:rsidR="00A948CB" w:rsidP="00A948CB" w:rsidRDefault="00A948CB" w14:paraId="7448FB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4F81BD" w:themeColor="accent1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color w:val="4F81BD" w:themeColor="accent1"/>
                <w:sz w:val="20"/>
                <w:szCs w:val="20"/>
              </w:rPr>
              <w:t>modifying adjectives, nouns and prepositional phrases (for example, the teacher expanded to the strict maths teacher with curly hair).</w:t>
            </w:r>
          </w:p>
          <w:p w:rsidR="00A948CB" w:rsidP="00A948CB" w:rsidRDefault="00A948CB" w14:paraId="2ED8E7B5" w14:textId="3189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387D5C" w:rsidR="007B75C1" w:rsidP="00A948CB" w:rsidRDefault="007B75C1" w14:paraId="00E174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387D5C" w:rsidR="00A948CB" w:rsidP="00A948CB" w:rsidRDefault="00A948CB" w14:paraId="523DD6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  <w:t>determiner pronoun</w:t>
            </w:r>
          </w:p>
          <w:p w:rsidRPr="00387D5C" w:rsidR="00A948CB" w:rsidP="00A948CB" w:rsidRDefault="00A948CB" w14:paraId="2949C5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  <w:t>possessive pronoun preposition</w:t>
            </w:r>
          </w:p>
          <w:p w:rsidRPr="00387D5C" w:rsidR="00A948CB" w:rsidP="00A948CB" w:rsidRDefault="00A948CB" w14:paraId="0E3D01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  <w:t>prefix consonant vowel</w:t>
            </w:r>
          </w:p>
          <w:p w:rsidRPr="00387D5C" w:rsidR="00A948CB" w:rsidP="00A948CB" w:rsidRDefault="00A948CB" w14:paraId="556CAB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A948CB" w:rsidR="00A948CB" w:rsidP="00A948CB" w:rsidRDefault="00A948CB" w14:paraId="44F1E1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4F81BD" w:themeColor="accent1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color w:val="4F81BD" w:themeColor="accent1"/>
                <w:sz w:val="20"/>
                <w:szCs w:val="20"/>
              </w:rPr>
              <w:t>Appropriate choice of pronoun or noun within and across sentences to aid cohesion and avoid repetition.</w:t>
            </w:r>
          </w:p>
          <w:p w:rsidRPr="00387D5C" w:rsidR="00A948CB" w:rsidP="00A948CB" w:rsidRDefault="00A948CB" w14:paraId="0E5981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387D5C" w:rsidR="00A948CB" w:rsidP="00A948CB" w:rsidRDefault="00A948CB" w14:paraId="1AD83D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  <w:t>pronoun</w:t>
            </w:r>
          </w:p>
          <w:p w:rsidRPr="00387D5C" w:rsidR="00A948CB" w:rsidP="00A948CB" w:rsidRDefault="00A948CB" w14:paraId="74ADCA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  <w:t>possessive pronoun</w:t>
            </w:r>
          </w:p>
          <w:p w:rsidRPr="00387D5C" w:rsidR="0041756A" w:rsidP="00B76272" w:rsidRDefault="0041756A" w14:paraId="3C7227F3" w14:textId="058FD6ED">
            <w:pPr>
              <w:pStyle w:val="TableParagraph"/>
              <w:spacing w:line="240" w:lineRule="exact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0E0651" w:rsidP="000E0651" w:rsidRDefault="000E0651" w14:paraId="1A367A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  <w:u w:val="single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  <w:u w:val="single"/>
              </w:rPr>
              <w:t>Strand 3: Adverbials</w:t>
            </w:r>
          </w:p>
          <w:p w:rsidRPr="00387D5C" w:rsidR="000E0651" w:rsidP="000E0651" w:rsidRDefault="000E0651" w14:paraId="3716AE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0E0651" w:rsidP="000E0651" w:rsidRDefault="000E0651" w14:paraId="7C3D3DCC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Exp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essing time, place and cause using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adverbs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(for example,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the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n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nex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t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soon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therefor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),</w:t>
            </w:r>
          </w:p>
          <w:p w:rsidRPr="00387D5C" w:rsidR="000E0651" w:rsidP="000E0651" w:rsidRDefault="000E0651" w14:paraId="5478ABF3" w14:textId="77777777">
            <w:pPr>
              <w:pStyle w:val="TableParagraph"/>
              <w:spacing w:line="240" w:lineRule="exact"/>
              <w:ind w:left="69" w:right="305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or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prepositions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(for example,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befor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after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durin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g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in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because of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387D5C" w:rsidR="000E0651" w:rsidP="000E0651" w:rsidRDefault="000E0651" w14:paraId="34697866" w14:textId="77777777">
            <w:pPr>
              <w:pStyle w:val="TableParagraph"/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D5C" w:rsidR="000E0651" w:rsidP="000E0651" w:rsidRDefault="000E0651" w14:paraId="4D3CA2D7" w14:textId="77777777">
            <w:pPr>
              <w:pStyle w:val="TableParagraph"/>
              <w:spacing w:line="240" w:lineRule="exact"/>
              <w:ind w:left="69" w:right="17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 xml:space="preserve">Fronted adverbials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</w:rPr>
              <w:t>(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for exampl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Later that day, I heard the bad news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.)</w:t>
            </w:r>
          </w:p>
          <w:p w:rsidRPr="00387D5C" w:rsidR="000E0651" w:rsidP="000E0651" w:rsidRDefault="000E0651" w14:paraId="2A3FFE61" w14:textId="77777777">
            <w:pPr>
              <w:pStyle w:val="TableParagraph"/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D5C" w:rsidR="000E0651" w:rsidP="000E0651" w:rsidRDefault="000E0651" w14:paraId="740E94C5" w14:textId="77777777">
            <w:pPr>
              <w:pStyle w:val="TableParagraph"/>
              <w:spacing w:line="240" w:lineRule="exact"/>
              <w:ind w:left="69" w:right="1049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</w:rPr>
              <w:t>adverb p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</w:rPr>
              <w:t>eposition adverbial</w:t>
            </w:r>
          </w:p>
          <w:p w:rsidRPr="00387D5C" w:rsidR="000E0651" w:rsidP="000E0651" w:rsidRDefault="000E0651" w14:paraId="6E6E38FB" w14:textId="77777777">
            <w:pPr>
              <w:pStyle w:val="TableParagraph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480756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030B7E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6EDCE5FB" w14:textId="5C9CB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:rsidRPr="00387D5C" w:rsidR="000E0651" w:rsidP="000E0651" w:rsidRDefault="000E0651" w14:paraId="2A35A657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sz w:val="20"/>
                <w:szCs w:val="20"/>
                <w:u w:val="single"/>
              </w:rPr>
            </w:pPr>
            <w:r w:rsidRPr="00387D5C">
              <w:rPr>
                <w:rFonts w:eastAsia="Century Gothic" w:asciiTheme="majorHAnsi" w:hAnsiTheme="majorHAnsi" w:cstheme="majorHAnsi"/>
                <w:sz w:val="20"/>
                <w:szCs w:val="20"/>
                <w:u w:val="single"/>
              </w:rPr>
              <w:t>Strand 4: Verbs</w:t>
            </w:r>
          </w:p>
          <w:p w:rsidRPr="00387D5C" w:rsidR="000E0651" w:rsidP="000E0651" w:rsidRDefault="000E0651" w14:paraId="673B20F5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387D5C" w:rsidR="000E0651" w:rsidP="000E0651" w:rsidRDefault="000E0651" w14:paraId="626C5089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Use of the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present perfect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fo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5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m of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 xml:space="preserve">verbs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instead of the simple past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</w:rPr>
              <w:t>(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 xml:space="preserve">for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example,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 xml:space="preserve">He has gone out to play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contrasted</w:t>
            </w:r>
          </w:p>
          <w:p w:rsidRPr="00387D5C" w:rsidR="000E0651" w:rsidP="000E0651" w:rsidRDefault="000E0651" w14:paraId="705A896F" w14:textId="77777777">
            <w:pPr>
              <w:pStyle w:val="TableParagraph"/>
              <w:spacing w:line="240" w:lineRule="exact"/>
              <w:ind w:left="70" w:right="564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with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He went out to pla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y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387D5C" w:rsidR="000E0651" w:rsidP="000E0651" w:rsidRDefault="000E0651" w14:paraId="5C575637" w14:textId="77777777">
            <w:pPr>
              <w:pStyle w:val="TableParagraph"/>
              <w:spacing w:before="11" w:line="22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D5C" w:rsidR="000E0651" w:rsidP="000E0651" w:rsidRDefault="000E0651" w14:paraId="1D937597" w14:textId="77777777">
            <w:pPr>
              <w:pStyle w:val="TableParagraph"/>
              <w:ind w:left="70" w:right="83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</w:rPr>
              <w:t>p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pacing w:val="-1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</w:rPr>
              <w:t>esent pe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pacing w:val="9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</w:rPr>
              <w:t>fect</w:t>
            </w:r>
          </w:p>
          <w:p w:rsidRPr="00387D5C" w:rsidR="000E0651" w:rsidP="000E0651" w:rsidRDefault="000E0651" w14:paraId="3D12F421" w14:textId="77777777">
            <w:pPr>
              <w:pStyle w:val="TableParagraph"/>
              <w:spacing w:before="4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D5C" w:rsidR="000E0651" w:rsidP="000E0651" w:rsidRDefault="000E0651" w14:paraId="1B2C5A66" w14:textId="77777777">
            <w:pPr>
              <w:pStyle w:val="TableParagraph"/>
              <w:spacing w:line="240" w:lineRule="exact"/>
              <w:ind w:left="70" w:right="177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Standa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2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d English fo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5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ms for verb inflections,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1"/>
                <w:sz w:val="20"/>
                <w:szCs w:val="20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instead of local spoken fo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5"/>
                <w:sz w:val="20"/>
                <w:szCs w:val="20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ms (for example,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 xml:space="preserve">we were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instead</w:t>
            </w:r>
          </w:p>
          <w:p w:rsidRPr="00387D5C" w:rsidR="000E0651" w:rsidP="000E0651" w:rsidRDefault="000E0651" w14:paraId="0F94CEAE" w14:textId="77777777">
            <w:pPr>
              <w:pStyle w:val="TableParagraph"/>
              <w:spacing w:line="236" w:lineRule="exact"/>
              <w:ind w:left="70" w:right="83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of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we wa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s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or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I did</w:t>
            </w:r>
          </w:p>
          <w:p w:rsidRPr="00387D5C" w:rsidR="0041756A" w:rsidP="000E0651" w:rsidRDefault="000E0651" w14:paraId="7E9290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instead of 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I don</w:t>
            </w:r>
            <w:r w:rsidRPr="00387D5C">
              <w:rPr>
                <w:rFonts w:eastAsia="Century Gothic" w:asciiTheme="majorHAnsi" w:hAnsiTheme="majorHAnsi" w:cstheme="majorHAnsi"/>
                <w:i/>
                <w:color w:val="3271B4"/>
                <w:spacing w:val="-1"/>
                <w:sz w:val="20"/>
                <w:szCs w:val="20"/>
              </w:rPr>
              <w:t>e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387D5C" w:rsidR="00087CEB" w:rsidP="000E0651" w:rsidRDefault="00087CEB" w14:paraId="691D84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387D5C" w:rsidR="00087CEB" w:rsidP="000E0651" w:rsidRDefault="00087CEB" w14:paraId="4C5765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387D5C" w:rsidR="00087CEB" w:rsidP="000E0651" w:rsidRDefault="00087CEB" w14:paraId="64A2F3E8" w14:textId="153A9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0E0651" w:rsidP="000E0651" w:rsidRDefault="000E0651" w14:paraId="5797FB17" w14:textId="1412964D">
            <w:pPr>
              <w:widowControl w:val="0"/>
              <w:spacing w:before="28" w:line="240" w:lineRule="exact"/>
              <w:ind w:left="70" w:right="158"/>
              <w:rPr>
                <w:rFonts w:eastAsia="Century Gothic" w:asciiTheme="majorHAnsi" w:hAnsiTheme="majorHAnsi" w:cstheme="majorHAnsi"/>
                <w:sz w:val="20"/>
                <w:szCs w:val="20"/>
                <w:u w:val="single"/>
                <w:lang w:val="en-US" w:eastAsia="en-US"/>
              </w:rPr>
            </w:pPr>
            <w:r w:rsidRPr="00387D5C">
              <w:rPr>
                <w:rFonts w:eastAsia="Century Gothic" w:asciiTheme="majorHAnsi" w:hAnsiTheme="majorHAnsi" w:cstheme="majorHAnsi"/>
                <w:sz w:val="20"/>
                <w:szCs w:val="20"/>
                <w:u w:val="single"/>
                <w:lang w:val="en-US" w:eastAsia="en-US"/>
              </w:rPr>
              <w:t xml:space="preserve">Strand 6: </w:t>
            </w:r>
            <w:r w:rsidRPr="00387D5C" w:rsidR="005870C1">
              <w:rPr>
                <w:rFonts w:eastAsia="Century Gothic" w:asciiTheme="majorHAnsi" w:hAnsiTheme="majorHAnsi" w:cstheme="majorHAnsi"/>
                <w:sz w:val="20"/>
                <w:szCs w:val="20"/>
                <w:u w:val="single"/>
                <w:lang w:val="en-US" w:eastAsia="en-US"/>
              </w:rPr>
              <w:t>Cohe</w:t>
            </w:r>
            <w:r w:rsidRPr="00387D5C">
              <w:rPr>
                <w:rFonts w:eastAsia="Century Gothic" w:asciiTheme="majorHAnsi" w:hAnsiTheme="majorHAnsi" w:cstheme="majorHAnsi"/>
                <w:sz w:val="20"/>
                <w:szCs w:val="20"/>
                <w:u w:val="single"/>
                <w:lang w:val="en-US" w:eastAsia="en-US"/>
              </w:rPr>
              <w:t>sion</w:t>
            </w:r>
          </w:p>
          <w:p w:rsidRPr="00387D5C" w:rsidR="000E0651" w:rsidP="000E0651" w:rsidRDefault="000E0651" w14:paraId="7C887C77" w14:textId="77777777">
            <w:pPr>
              <w:widowControl w:val="0"/>
              <w:spacing w:before="28" w:line="240" w:lineRule="exact"/>
              <w:ind w:left="70" w:right="158"/>
              <w:rPr>
                <w:rFonts w:eastAsia="Century Gothic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387D5C" w:rsidR="000E0651" w:rsidP="000E0651" w:rsidRDefault="000E0651" w14:paraId="1B1BDCA4" w14:textId="77777777">
            <w:pPr>
              <w:widowControl w:val="0"/>
              <w:spacing w:before="28" w:line="240" w:lineRule="exact"/>
              <w:ind w:left="70" w:right="158"/>
              <w:rPr>
                <w:rFonts w:eastAsia="Century Gothic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App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 xml:space="preserve">opriate choice of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  <w:lang w:val="en-US" w:eastAsia="en-US"/>
              </w:rPr>
              <w:t>pronoun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 xml:space="preserve">or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  <w:lang w:val="en-US" w:eastAsia="en-US"/>
              </w:rPr>
              <w:t xml:space="preserve">noun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within and ac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 xml:space="preserve">oss 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  <w:lang w:val="en-US" w:eastAsia="en-US"/>
              </w:rPr>
              <w:t>sentences</w:t>
            </w:r>
            <w:r w:rsidRPr="00387D5C">
              <w:rPr>
                <w:rFonts w:eastAsia="Century Gothic" w:asciiTheme="majorHAnsi" w:hAnsiTheme="majorHAnsi" w:cstheme="majorHAnsi"/>
                <w:b/>
                <w:bCs/>
                <w:color w:val="3271B4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 xml:space="preserve">to aid cohesion and avoid 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epetition.</w:t>
            </w:r>
          </w:p>
          <w:p w:rsidRPr="00387D5C" w:rsidR="000E0651" w:rsidP="000E0651" w:rsidRDefault="000E0651" w14:paraId="16EC395A" w14:textId="77777777">
            <w:pPr>
              <w:widowControl w:val="0"/>
              <w:spacing w:line="240" w:lineRule="exact"/>
              <w:ind w:left="70" w:right="132"/>
              <w:rPr>
                <w:rFonts w:eastAsia="Century Gothic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387D5C">
              <w:rPr>
                <w:rFonts w:eastAsia="Century Gothic" w:asciiTheme="majorHAnsi" w:hAnsiTheme="majorHAnsi" w:cstheme="majorHAnsi"/>
                <w:color w:val="231F20"/>
                <w:sz w:val="20"/>
                <w:szCs w:val="20"/>
                <w:lang w:val="en-US" w:eastAsia="en-US"/>
              </w:rPr>
              <w:t>(Link with teaching of noun/noun phrases.)</w:t>
            </w:r>
          </w:p>
          <w:p w:rsidRPr="00387D5C" w:rsidR="000E0651" w:rsidP="000E0651" w:rsidRDefault="000E0651" w14:paraId="7F60E6E4" w14:textId="77777777">
            <w:pPr>
              <w:widowControl w:val="0"/>
              <w:spacing w:before="11" w:line="22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387D5C" w:rsidR="000E0651" w:rsidP="000E0651" w:rsidRDefault="000E0651" w14:paraId="4386B7AF" w14:textId="77777777">
            <w:pPr>
              <w:widowControl w:val="0"/>
              <w:spacing w:line="240" w:lineRule="auto"/>
              <w:ind w:left="70" w:right="83"/>
              <w:rPr>
                <w:rFonts w:eastAsia="Century Gothic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  <w:lang w:val="en-US" w:eastAsia="en-US"/>
              </w:rPr>
              <w:t>p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  <w:lang w:val="en-US" w:eastAsia="en-US"/>
              </w:rPr>
              <w:t>onoun</w:t>
            </w:r>
          </w:p>
          <w:p w:rsidRPr="00387D5C" w:rsidR="000E0651" w:rsidP="000E0651" w:rsidRDefault="000E0651" w14:paraId="22417BFC" w14:textId="77777777">
            <w:pPr>
              <w:widowControl w:val="0"/>
              <w:spacing w:line="240" w:lineRule="exact"/>
              <w:ind w:left="70" w:right="83"/>
              <w:rPr>
                <w:rFonts w:eastAsia="Century Gothic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  <w:lang w:val="en-US" w:eastAsia="en-US"/>
              </w:rPr>
              <w:t>possessive p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DD1768"/>
                <w:sz w:val="20"/>
                <w:szCs w:val="20"/>
                <w:lang w:val="en-US" w:eastAsia="en-US"/>
              </w:rPr>
              <w:t>onoun</w:t>
            </w:r>
          </w:p>
          <w:p w:rsidRPr="00387D5C" w:rsidR="000E0651" w:rsidP="000E0651" w:rsidRDefault="000E0651" w14:paraId="453E29FE" w14:textId="77777777">
            <w:pPr>
              <w:widowControl w:val="0"/>
              <w:spacing w:before="96" w:line="240" w:lineRule="auto"/>
              <w:ind w:left="538" w:right="2172"/>
              <w:rPr>
                <w:rFonts w:eastAsia="Times New Roman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387D5C" w:rsidR="000E0651" w:rsidP="000E0651" w:rsidRDefault="000E0651" w14:paraId="7CDDDEFE" w14:textId="77777777">
            <w:pPr>
              <w:widowControl w:val="0"/>
              <w:spacing w:before="96" w:line="240" w:lineRule="exact"/>
              <w:ind w:left="70" w:right="626"/>
              <w:jc w:val="both"/>
              <w:rPr>
                <w:rFonts w:eastAsia="Century Gothic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Int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oduction to paragraphs as a way to g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oup</w:t>
            </w:r>
          </w:p>
          <w:p w:rsidRPr="00387D5C" w:rsidR="000E0651" w:rsidP="000E0651" w:rsidRDefault="000E0651" w14:paraId="66C0C1CA" w14:textId="77777777">
            <w:pPr>
              <w:widowControl w:val="0"/>
              <w:spacing w:line="236" w:lineRule="exact"/>
              <w:ind w:left="70" w:right="83"/>
              <w:rPr>
                <w:rFonts w:eastAsia="Century Gothic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elated material.</w:t>
            </w:r>
          </w:p>
          <w:p w:rsidRPr="00387D5C" w:rsidR="000E0651" w:rsidP="000E0651" w:rsidRDefault="000E0651" w14:paraId="0BD7449E" w14:textId="77777777">
            <w:pPr>
              <w:widowControl w:val="0"/>
              <w:spacing w:before="4"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387D5C" w:rsidR="000E0651" w:rsidP="000E0651" w:rsidRDefault="000E0651" w14:paraId="5C7019E5" w14:textId="77777777">
            <w:pPr>
              <w:widowControl w:val="0"/>
              <w:spacing w:line="240" w:lineRule="exact"/>
              <w:ind w:left="70" w:right="165"/>
              <w:rPr>
                <w:rFonts w:eastAsia="Century Gothic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Headings and sub- headings to aid p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esentation.</w:t>
            </w:r>
          </w:p>
          <w:p w:rsidRPr="00387D5C" w:rsidR="000E0651" w:rsidP="000E0651" w:rsidRDefault="000E0651" w14:paraId="539E3E62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="00A948CB" w:rsidP="00A948CB" w:rsidRDefault="000E0651" w14:paraId="1DB776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Use of paragraphs to organise ideas a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 xml:space="preserve">ound a theme. </w:t>
            </w:r>
            <w:r w:rsidRPr="00387D5C">
              <w:rPr>
                <w:rFonts w:eastAsia="Century Gothic" w:asciiTheme="majorHAnsi" w:hAnsiTheme="majorHAnsi" w:cstheme="majorHAnsi"/>
                <w:color w:val="231F20"/>
                <w:sz w:val="20"/>
                <w:szCs w:val="20"/>
                <w:lang w:val="en-US" w:eastAsia="en-US"/>
              </w:rPr>
              <w:t>(</w:t>
            </w:r>
            <w:r w:rsidRPr="00387D5C">
              <w:rPr>
                <w:rFonts w:eastAsia="Century Gothic" w:asciiTheme="majorHAnsi" w:hAnsiTheme="majorHAnsi" w:cstheme="majorHAnsi"/>
                <w:color w:val="231F20"/>
                <w:spacing w:val="-10"/>
                <w:sz w:val="20"/>
                <w:szCs w:val="20"/>
                <w:lang w:val="en-US" w:eastAsia="en-US"/>
              </w:rPr>
              <w:t>T</w:t>
            </w:r>
            <w:r w:rsidRPr="00387D5C">
              <w:rPr>
                <w:rFonts w:eastAsia="Century Gothic" w:asciiTheme="majorHAnsi" w:hAnsiTheme="majorHAnsi" w:cstheme="majorHAnsi"/>
                <w:color w:val="231F20"/>
                <w:sz w:val="20"/>
                <w:szCs w:val="20"/>
                <w:lang w:val="en-US" w:eastAsia="en-US"/>
              </w:rPr>
              <w:t>o be taught th</w:t>
            </w:r>
            <w:r w:rsidRPr="00387D5C">
              <w:rPr>
                <w:rFonts w:eastAsia="Century Gothic" w:asciiTheme="majorHAnsi" w:hAnsiTheme="majorHAnsi" w:cstheme="majorHAnsi"/>
                <w:color w:val="231F20"/>
                <w:spacing w:val="-1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231F20"/>
                <w:sz w:val="20"/>
                <w:szCs w:val="20"/>
                <w:lang w:val="en-US" w:eastAsia="en-US"/>
              </w:rPr>
              <w:t>ough teaching and lea</w:t>
            </w:r>
            <w:r w:rsidRPr="00387D5C">
              <w:rPr>
                <w:rFonts w:eastAsia="Century Gothic" w:asciiTheme="majorHAnsi" w:hAnsiTheme="majorHAnsi" w:cstheme="majorHAnsi"/>
                <w:color w:val="231F20"/>
                <w:spacing w:val="4"/>
                <w:sz w:val="20"/>
                <w:szCs w:val="20"/>
                <w:lang w:val="en-US" w:eastAsia="en-US"/>
              </w:rPr>
              <w:t>r</w:t>
            </w:r>
            <w:r w:rsidRPr="00387D5C">
              <w:rPr>
                <w:rFonts w:eastAsia="Century Gothic" w:asciiTheme="majorHAnsi" w:hAnsiTheme="majorHAnsi" w:cstheme="majorHAnsi"/>
                <w:color w:val="231F20"/>
                <w:sz w:val="20"/>
                <w:szCs w:val="20"/>
                <w:lang w:val="en-US" w:eastAsia="en-US"/>
              </w:rPr>
              <w:t>ning sequences.)</w:t>
            </w:r>
            <w:r w:rsidRPr="00387D5C" w:rsidR="00A948CB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 </w:t>
            </w:r>
          </w:p>
          <w:p w:rsidR="00A948CB" w:rsidP="00A948CB" w:rsidRDefault="00A948CB" w14:paraId="0741B2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373884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A948CB" w:rsidR="00A948CB" w:rsidP="00A948CB" w:rsidRDefault="00A948CB" w14:paraId="4D8B39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66A58F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0637DF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62733B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6DFF27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387D5C" w:rsidR="0041756A" w:rsidP="000A03FD" w:rsidRDefault="0041756A" w14:paraId="2B6FD249" w14:textId="78CC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387D5C" w:rsidRDefault="00387D5C" w14:paraId="5558850A" w14:textId="2B72D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u w:val="single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u w:val="single"/>
              </w:rPr>
              <w:t>Strand 7: Punctuation</w:t>
            </w:r>
          </w:p>
          <w:p w:rsidRPr="00387D5C" w:rsidR="00387D5C" w:rsidP="00387D5C" w:rsidRDefault="00387D5C" w14:paraId="181FB1F5" w14:textId="6210A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A948CB" w:rsidR="00387D5C" w:rsidP="00387D5C" w:rsidRDefault="00A948CB" w14:paraId="1C313EFB" w14:textId="602DE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Sentence demarcation</w:t>
            </w:r>
          </w:p>
          <w:p w:rsidRPr="00387D5C" w:rsidR="00387D5C" w:rsidP="00387D5C" w:rsidRDefault="00387D5C" w14:paraId="0EDA2F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Continue encouraging demarcation of sentences accurately</w:t>
            </w:r>
          </w:p>
          <w:p w:rsidRPr="00387D5C" w:rsidR="00387D5C" w:rsidP="00387D5C" w:rsidRDefault="00387D5C" w14:paraId="6366ED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throughout, using capital letters, full stops, question marks and exclamation marks.</w:t>
            </w:r>
          </w:p>
          <w:p w:rsidRPr="00387D5C" w:rsidR="00387D5C" w:rsidP="00387D5C" w:rsidRDefault="00387D5C" w14:paraId="284932B1" w14:textId="03929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A948CB" w:rsidR="00387D5C" w:rsidP="00387D5C" w:rsidRDefault="00A948CB" w14:paraId="12EA733F" w14:textId="5AFB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Commas</w:t>
            </w:r>
          </w:p>
          <w:p w:rsidRPr="00387D5C" w:rsidR="00387D5C" w:rsidP="00387D5C" w:rsidRDefault="00387D5C" w14:paraId="638FDE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Use of commas after</w:t>
            </w:r>
          </w:p>
          <w:p w:rsidRPr="00387D5C" w:rsidR="00387D5C" w:rsidP="00387D5C" w:rsidRDefault="00387D5C" w14:paraId="215CC7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fronted adverbials</w:t>
            </w:r>
          </w:p>
          <w:p w:rsidRPr="00387D5C" w:rsidR="00387D5C" w:rsidP="00387D5C" w:rsidRDefault="00387D5C" w14:paraId="7F5924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387D5C" w:rsidR="00387D5C" w:rsidP="00387D5C" w:rsidRDefault="00387D5C" w14:paraId="2FA09480" w14:textId="6F9AA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Continue teaching of using commas to separate items in a list and extend this to work on lists of adverbials.</w:t>
            </w:r>
          </w:p>
          <w:p w:rsidR="00387D5C" w:rsidP="00387D5C" w:rsidRDefault="00387D5C" w14:paraId="1392EACF" w14:textId="407E6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0A03FD" w:rsidR="000A03FD" w:rsidP="00387D5C" w:rsidRDefault="000A03FD" w14:paraId="4CEDA153" w14:textId="1B728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>Apostrophes for contraction</w:t>
            </w:r>
          </w:p>
          <w:p w:rsidR="000A03FD" w:rsidP="00087CEB" w:rsidRDefault="00387D5C" w14:paraId="6FB7E5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Consolidate use of apostrophes for contraction</w:t>
            </w:r>
          </w:p>
          <w:p w:rsidR="000A03FD" w:rsidP="00087CEB" w:rsidRDefault="000A03FD" w14:paraId="068E1C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0A03FD" w:rsidP="00087CEB" w:rsidRDefault="000A03FD" w14:paraId="21A9A8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0A03FD" w:rsidR="000A03FD" w:rsidP="000A03FD" w:rsidRDefault="000A03FD" w14:paraId="40C0B3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>Apostrophes for possession</w:t>
            </w:r>
            <w:r w:rsidRPr="000A03FD" w:rsidR="00387D5C">
              <w:rPr>
                <w:rFonts w:eastAsia="Century Gothic" w:asciiTheme="majorHAnsi" w:hAnsiTheme="majorHAnsi" w:cstheme="majorHAnsi"/>
                <w:sz w:val="20"/>
                <w:szCs w:val="20"/>
              </w:rPr>
              <w:t>.</w:t>
            </w: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 xml:space="preserve"> </w:t>
            </w:r>
          </w:p>
          <w:p w:rsidRPr="00387D5C" w:rsidR="000A03FD" w:rsidP="000A03FD" w:rsidRDefault="000A03FD" w14:paraId="7AE73DCD" w14:textId="3CE16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Apostrophes to mark singular and plural possession (for example, the girl’s name, the girls’ names).</w:t>
            </w:r>
          </w:p>
          <w:p w:rsidR="000E0651" w:rsidP="00087CEB" w:rsidRDefault="000E0651" w14:paraId="05A4D0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0A03FD" w:rsidP="00087CEB" w:rsidRDefault="000A03FD" w14:paraId="2F7694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0A03FD" w:rsidR="000A03FD" w:rsidP="00087CEB" w:rsidRDefault="000A03FD" w14:paraId="056037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>Speech</w:t>
            </w:r>
          </w:p>
          <w:p w:rsidRPr="00A948CB" w:rsidR="000A03FD" w:rsidP="000A03FD" w:rsidRDefault="000A03FD" w14:paraId="02783B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Use of inverted commas and other punctuation to indicate direct speech (for</w:t>
            </w:r>
          </w:p>
          <w:p w:rsidR="000A03FD" w:rsidP="000A03FD" w:rsidRDefault="000A03FD" w14:paraId="598F230B" w14:textId="63404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example, a comma after the reporting clause; end punctuation within inverted commas: The conductor shouted, ‘Sit down!’)</w:t>
            </w:r>
          </w:p>
          <w:p w:rsidR="000A03FD" w:rsidP="000A03FD" w:rsidRDefault="000A03FD" w14:paraId="340E3B31" w14:textId="21018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0A03FD" w:rsidR="000A03FD" w:rsidP="000A03FD" w:rsidRDefault="000A03FD" w14:paraId="455118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  <w:t xml:space="preserve">direct speech </w:t>
            </w:r>
          </w:p>
          <w:p w:rsidRPr="000A03FD" w:rsidR="000A03FD" w:rsidP="000A03FD" w:rsidRDefault="000A03FD" w14:paraId="5377480A" w14:textId="45A42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color w:val="F945A3"/>
                <w:sz w:val="20"/>
                <w:szCs w:val="20"/>
              </w:rPr>
              <w:t>speech marks</w:t>
            </w:r>
          </w:p>
          <w:p w:rsidRPr="00387D5C" w:rsidR="000A03FD" w:rsidP="00087CEB" w:rsidRDefault="000A03FD" w14:paraId="7BE2F6FC" w14:textId="757E3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</w:tc>
      </w:tr>
      <w:tr w:rsidRPr="00387D5C" w:rsidR="00BE46BC" w:rsidTr="196C0CC0" w14:paraId="5C4DBB9F" w14:textId="77777777">
        <w:trPr>
          <w:trHeight w:val="29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4638607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Grammar and punctuation</w:t>
            </w:r>
          </w:p>
          <w:p w:rsidRPr="00387D5C" w:rsidR="00FB70E7" w:rsidP="0041756A" w:rsidRDefault="00FB70E7" w14:paraId="50EDD1D8" w14:textId="7DCC363C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No Nonsense Grammar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68A7B268" w14:textId="4244D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p47-53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Pr="00387D5C" w:rsidR="00FB70E7" w:rsidP="0041756A" w:rsidRDefault="00FB70E7" w14:paraId="4E982515" w14:textId="65E8C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P54-60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74F2ED3A" w14:textId="4A69A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P61-67</w:t>
            </w:r>
          </w:p>
        </w:tc>
        <w:tc>
          <w:tcPr>
            <w:tcW w:w="2327" w:type="dxa"/>
            <w:gridSpan w:val="2"/>
          </w:tcPr>
          <w:p w:rsidRPr="00387D5C" w:rsidR="00FB70E7" w:rsidP="0041756A" w:rsidRDefault="00FB70E7" w14:paraId="7220C211" w14:textId="1F95D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P68-70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2949CB5A" w14:textId="7AE54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P54 (nouns and pronouns)</w:t>
            </w:r>
          </w:p>
          <w:p w:rsidRPr="00387D5C" w:rsidR="00FB70E7" w:rsidP="0041756A" w:rsidRDefault="00FB70E7" w14:paraId="4A05B5AD" w14:textId="436F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FB70E7" w:rsidP="0041756A" w:rsidRDefault="00FB70E7" w14:paraId="4A120663" w14:textId="2859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No lessons in NNG that link to paragraphs or layout- teach through a text.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0238E8F5" w14:textId="7E82C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</w:tr>
      <w:tr w:rsidRPr="00387D5C" w:rsidR="00BE46BC" w:rsidTr="196C0CC0" w14:paraId="6244AB43" w14:textId="77777777">
        <w:trPr>
          <w:trHeight w:val="731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8C4232" w:rsidP="0041756A" w:rsidRDefault="008C4232" w14:paraId="2ACF6EB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Spelling and Punctuation</w:t>
            </w:r>
          </w:p>
          <w:p w:rsidRPr="00387D5C" w:rsidR="00993D21" w:rsidP="0041756A" w:rsidRDefault="008C4232" w14:paraId="079060E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No Nonsense spelling</w:t>
            </w:r>
          </w:p>
          <w:p w:rsidRPr="00387D5C" w:rsidR="00993D21" w:rsidP="0041756A" w:rsidRDefault="006C5166" w14:paraId="3DA933F7" w14:textId="29A069C3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(Year 3</w:t>
            </w:r>
            <w:r w:rsidRPr="00387D5C" w:rsidR="00993D21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 Spellings)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D74CB1" w:rsidP="0041756A" w:rsidRDefault="00D74CB1" w14:paraId="781E77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Revise</w:t>
            </w:r>
          </w:p>
          <w:p w:rsidRPr="00387D5C" w:rsidR="008C4232" w:rsidP="0041756A" w:rsidRDefault="006C5166" w14:paraId="1AF1A295" w14:textId="36ABC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Suffixes from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>Y</w:t>
            </w: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ear 2 (‘-s’, ‘-es’, ‘-e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7"/>
                <w:sz w:val="20"/>
                <w:szCs w:val="20"/>
              </w:rPr>
              <w:t>r</w:t>
            </w: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’, ‘-ed’, ‘-ing’)</w:t>
            </w:r>
          </w:p>
          <w:p w:rsidRPr="00387D5C" w:rsidR="006C5166" w:rsidP="0041756A" w:rsidRDefault="006C5166" w14:paraId="7AF8AA07" w14:textId="1BEA1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</w:pPr>
          </w:p>
          <w:p w:rsidRPr="00387D5C" w:rsidR="00D74CB1" w:rsidP="00D74CB1" w:rsidRDefault="006C5166" w14:paraId="0E2BB014" w14:textId="77777777">
            <w:pPr>
              <w:pStyle w:val="TableParagraph"/>
              <w:spacing w:before="61" w:line="250" w:lineRule="auto"/>
              <w:ind w:right="957"/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 xml:space="preserve">Revise </w:t>
            </w:r>
          </w:p>
          <w:p w:rsidRPr="00387D5C" w:rsidR="00D74CB1" w:rsidP="000A03FD" w:rsidRDefault="006C5166" w14:paraId="29155E09" w14:textId="77777777">
            <w:pPr>
              <w:pStyle w:val="TableParagraph"/>
              <w:spacing w:before="61" w:line="250" w:lineRule="auto"/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 xml:space="preserve">prefix un-’ </w:t>
            </w:r>
          </w:p>
          <w:p w:rsidRPr="00387D5C" w:rsidR="00D74CB1" w:rsidP="00D74CB1" w:rsidRDefault="00D74CB1" w14:paraId="71AC76CB" w14:textId="77777777">
            <w:pPr>
              <w:pStyle w:val="TableParagraph"/>
              <w:spacing w:before="61" w:line="250" w:lineRule="auto"/>
              <w:ind w:right="957"/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</w:p>
          <w:p w:rsidRPr="00387D5C" w:rsidR="006C5166" w:rsidP="00D74CB1" w:rsidRDefault="006C5166" w14:paraId="68E0E7EB" w14:textId="2E9DAAC1">
            <w:pPr>
              <w:pStyle w:val="TableParagraph"/>
              <w:spacing w:before="61" w:line="250" w:lineRule="auto"/>
              <w:ind w:right="957"/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each prefix ‘dis-’</w:t>
            </w:r>
          </w:p>
          <w:p w:rsidRPr="00387D5C" w:rsidR="006C5166" w:rsidP="006C5166" w:rsidRDefault="006C5166" w14:paraId="7F00AB5B" w14:textId="172E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  <w:lang w:val="en-US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(</w:t>
            </w:r>
            <w:r w:rsidRPr="00387D5C">
              <w:rPr>
                <w:rFonts w:asciiTheme="majorHAnsi" w:hAnsiTheme="majorHAnsi" w:cstheme="majorHAnsi"/>
                <w:bCs/>
                <w:i/>
                <w:color w:val="4BACC6" w:themeColor="accent5"/>
                <w:sz w:val="20"/>
                <w:szCs w:val="20"/>
              </w:rPr>
              <w:t>disappoint, disagree, disobey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)</w:t>
            </w:r>
          </w:p>
          <w:p w:rsidRPr="00387D5C" w:rsidR="008C4232" w:rsidP="006C5166" w:rsidRDefault="008C4232" w14:paraId="361F0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D74CB1" w:rsidP="006C5166" w:rsidRDefault="00D74CB1" w14:paraId="56187E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Revise</w:t>
            </w:r>
          </w:p>
          <w:p w:rsidRPr="00387D5C" w:rsidR="006C5166" w:rsidP="006C5166" w:rsidRDefault="006C5166" w14:paraId="683A37FE" w14:textId="3CC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From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>Y</w:t>
            </w: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ear 2: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Apostrophes for contractions</w:t>
            </w:r>
          </w:p>
          <w:p w:rsidRPr="00387D5C" w:rsidR="006C5166" w:rsidP="006C5166" w:rsidRDefault="006C5166" w14:paraId="61250DCE" w14:textId="26BD6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D74CB1" w:rsidP="006C5166" w:rsidRDefault="00D74CB1" w14:paraId="6E12E4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</w:t>
            </w:r>
          </w:p>
          <w:p w:rsidRPr="00387D5C" w:rsidR="006C5166" w:rsidP="006C5166" w:rsidRDefault="006C5166" w14:paraId="4D785736" w14:textId="0A8A1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Rarer GPCs: words with the </w:t>
            </w:r>
            <w:r w:rsidRPr="00387D5C"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  <w:t xml:space="preserve">/eɪ/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sound spelt ‘ei’ (</w:t>
            </w:r>
            <w:r w:rsidRPr="00387D5C">
              <w:rPr>
                <w:rFonts w:asciiTheme="majorHAnsi" w:hAnsiTheme="majorHAnsi" w:cstheme="majorHAnsi"/>
                <w:bCs/>
                <w:i/>
                <w:color w:val="4BACC6" w:themeColor="accent5"/>
                <w:sz w:val="20"/>
                <w:szCs w:val="20"/>
              </w:rPr>
              <w:t>vein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), ‘eigh’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pacing w:val="-12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(</w:t>
            </w:r>
            <w:r w:rsidRPr="00387D5C">
              <w:rPr>
                <w:rFonts w:asciiTheme="majorHAnsi" w:hAnsiTheme="majorHAnsi" w:cstheme="majorHAnsi"/>
                <w:bCs/>
                <w:i/>
                <w:color w:val="4BACC6" w:themeColor="accent5"/>
                <w:sz w:val="20"/>
                <w:szCs w:val="20"/>
              </w:rPr>
              <w:t>eight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), ‘aigh’ (</w:t>
            </w:r>
            <w:r w:rsidRPr="00387D5C">
              <w:rPr>
                <w:rFonts w:asciiTheme="majorHAnsi" w:hAnsiTheme="majorHAnsi" w:cstheme="majorHAnsi"/>
                <w:bCs/>
                <w:i/>
                <w:color w:val="4BACC6" w:themeColor="accent5"/>
                <w:sz w:val="20"/>
                <w:szCs w:val="20"/>
              </w:rPr>
              <w:t>straight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) or ‘ey’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(</w:t>
            </w:r>
            <w:r w:rsidRPr="00387D5C">
              <w:rPr>
                <w:rFonts w:asciiTheme="majorHAnsi" w:hAnsiTheme="majorHAnsi" w:cstheme="majorHAnsi"/>
                <w:bCs/>
                <w:i/>
                <w:color w:val="4BACC6" w:themeColor="accent5"/>
                <w:sz w:val="20"/>
                <w:szCs w:val="20"/>
              </w:rPr>
              <w:t>the</w:t>
            </w:r>
            <w:r w:rsidRPr="00387D5C">
              <w:rPr>
                <w:rFonts w:asciiTheme="majorHAnsi" w:hAnsiTheme="majorHAnsi" w:cstheme="majorHAnsi"/>
                <w:bCs/>
                <w:i/>
                <w:color w:val="4BACC6" w:themeColor="accent5"/>
                <w:spacing w:val="-1"/>
                <w:sz w:val="20"/>
                <w:szCs w:val="20"/>
              </w:rPr>
              <w:t>y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)</w:t>
            </w:r>
          </w:p>
          <w:p w:rsidRPr="00387D5C" w:rsidR="006C5166" w:rsidP="006C5166" w:rsidRDefault="006C5166" w14:paraId="229BD1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D74CB1" w:rsidP="006C5166" w:rsidRDefault="00D74CB1" w14:paraId="64B91C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</w:t>
            </w:r>
          </w:p>
          <w:p w:rsidRPr="00387D5C" w:rsidR="006C5166" w:rsidP="006C5166" w:rsidRDefault="006C5166" w14:paraId="43D32F1E" w14:textId="66159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Homophones (</w:t>
            </w:r>
            <w:r w:rsidRPr="00387D5C">
              <w:rPr>
                <w:rFonts w:asciiTheme="majorHAnsi" w:hAnsiTheme="majorHAnsi" w:cstheme="majorHAnsi"/>
                <w:bCs/>
                <w:i/>
                <w:color w:val="4BACC6" w:themeColor="accent5"/>
                <w:sz w:val="20"/>
                <w:szCs w:val="20"/>
              </w:rPr>
              <w:t>brake/break, grate/great, eight/ate, weight/wait, son/su</w:t>
            </w:r>
            <w:r w:rsidRPr="00387D5C">
              <w:rPr>
                <w:rFonts w:asciiTheme="majorHAnsi" w:hAnsiTheme="majorHAnsi" w:cstheme="majorHAnsi"/>
                <w:bCs/>
                <w:i/>
                <w:color w:val="4BACC6" w:themeColor="accent5"/>
                <w:spacing w:val="-1"/>
                <w:sz w:val="20"/>
                <w:szCs w:val="20"/>
              </w:rPr>
              <w:t>n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)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Pr="00387D5C" w:rsidR="00D74CB1" w:rsidP="00265834" w:rsidRDefault="00265834" w14:paraId="67CE42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Revise </w:t>
            </w:r>
          </w:p>
          <w:p w:rsidRPr="00387D5C" w:rsidR="00265834" w:rsidP="00265834" w:rsidRDefault="00265834" w14:paraId="33F13441" w14:textId="4991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  <w:lang w:val="en-US"/>
              </w:rPr>
            </w:pPr>
            <w:r w:rsidRPr="00387D5C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Statutory words learnt last half term</w:t>
            </w:r>
          </w:p>
          <w:p w:rsidRPr="00387D5C" w:rsidR="008C4232" w:rsidP="00265834" w:rsidRDefault="00265834" w14:paraId="37BB97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387D5C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Strategies at the point of writing: Have a go</w:t>
            </w:r>
          </w:p>
          <w:p w:rsidRPr="00387D5C" w:rsidR="00265834" w:rsidP="00265834" w:rsidRDefault="00265834" w14:paraId="276F36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:rsidRPr="00387D5C" w:rsidR="00D74CB1" w:rsidP="00265834" w:rsidRDefault="00265834" w14:paraId="78FB7C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Revise </w:t>
            </w:r>
          </w:p>
          <w:p w:rsidRPr="00387D5C" w:rsidR="00265834" w:rsidP="00265834" w:rsidRDefault="00265834" w14:paraId="42F99847" w14:textId="3D0EB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Homophones</w:t>
            </w:r>
          </w:p>
          <w:p w:rsidRPr="00387D5C" w:rsidR="00265834" w:rsidP="00265834" w:rsidRDefault="00265834" w14:paraId="0EB0E7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>Revise Y</w:t>
            </w: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ear 2 prefixes and suffixes</w:t>
            </w:r>
          </w:p>
          <w:p w:rsidRPr="00387D5C" w:rsidR="00265834" w:rsidP="00265834" w:rsidRDefault="00265834" w14:paraId="7B678B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</w:p>
          <w:p w:rsidRPr="00387D5C" w:rsidR="00D74CB1" w:rsidP="00265834" w:rsidRDefault="00D74CB1" w14:paraId="790557D6" w14:textId="02D90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</w:t>
            </w:r>
          </w:p>
          <w:p w:rsidRPr="00387D5C" w:rsidR="00265834" w:rsidP="00265834" w:rsidRDefault="00265834" w14:paraId="34A3A6B5" w14:textId="62F20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Prefixes ‘mis-’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and ‘re-’</w:t>
            </w:r>
          </w:p>
          <w:p w:rsidRPr="00387D5C" w:rsidR="00265834" w:rsidP="00265834" w:rsidRDefault="00265834" w14:paraId="32E087C8" w14:textId="4A55A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65834" w:rsidP="00265834" w:rsidRDefault="00265834" w14:paraId="6AC5C13F" w14:textId="77777777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65834" w:rsidP="00265834" w:rsidRDefault="00265834" w14:paraId="3E9690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The </w:t>
            </w:r>
            <w:r w:rsidRPr="00387D5C"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  <w:t xml:space="preserve">/ɪ/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sound spelt ‘y’</w:t>
            </w:r>
          </w:p>
          <w:p w:rsidRPr="00387D5C" w:rsidR="00265834" w:rsidP="00265834" w:rsidRDefault="00265834" w14:paraId="77C4DF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265834" w:rsidRDefault="00265834" w14:paraId="6C9C01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65834" w:rsidP="00265834" w:rsidRDefault="00265834" w14:paraId="1CD5218D" w14:textId="71267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Proofreading</w:t>
            </w:r>
          </w:p>
          <w:p w:rsidRPr="00387D5C" w:rsidR="00265834" w:rsidP="00265834" w:rsidRDefault="00265834" w14:paraId="78D9BA12" w14:textId="535E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65834" w:rsidP="00D74CB1" w:rsidRDefault="00265834" w14:paraId="53C44723" w14:textId="77777777">
            <w:pPr>
              <w:pStyle w:val="TableParagraph"/>
              <w:spacing w:before="61" w:line="250" w:lineRule="auto"/>
              <w:ind w:right="1377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65834" w:rsidP="00214EAF" w:rsidRDefault="00265834" w14:paraId="2BE9FAA2" w14:textId="77777777">
            <w:pPr>
              <w:pStyle w:val="TableParagraph"/>
              <w:jc w:val="both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pacing w:val="-4"/>
                <w:sz w:val="20"/>
                <w:szCs w:val="20"/>
              </w:rPr>
              <w:t>W</w:t>
            </w: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ords ending with the</w:t>
            </w:r>
          </w:p>
          <w:p w:rsidRPr="00387D5C" w:rsidR="00265834" w:rsidP="00265834" w:rsidRDefault="00265834" w14:paraId="3EDDE546" w14:textId="4A40E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  <w:t xml:space="preserve">/g/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sound spelt ‘-gue’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pacing w:val="-12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and the </w:t>
            </w:r>
            <w:r w:rsidRPr="00387D5C"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  <w:t xml:space="preserve">/k/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sound spelt ‘-que’ (French in origin)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D74CB1" w:rsidP="00214EAF" w:rsidRDefault="00D74CB1" w14:paraId="7B3BDE51" w14:textId="77777777">
            <w:pPr>
              <w:pStyle w:val="TableParagraph"/>
              <w:ind w:right="-40"/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>Revise</w:t>
            </w:r>
          </w:p>
          <w:p w:rsidRPr="00387D5C" w:rsidR="00265834" w:rsidP="00214EAF" w:rsidRDefault="00265834" w14:paraId="2400BD0A" w14:textId="6C9069E8">
            <w:pPr>
              <w:pStyle w:val="TableParagraph"/>
              <w:ind w:right="-40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>From</w:t>
            </w:r>
            <w:r w:rsidRPr="00387D5C">
              <w:rPr>
                <w:rFonts w:eastAsia="Arial" w:asciiTheme="majorHAnsi" w:hAnsiTheme="majorHAnsi" w:cstheme="majorHAnsi"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387D5C">
              <w:rPr>
                <w:rFonts w:eastAsia="Arial"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>Y</w:t>
            </w: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>ear 2: suffixes</w:t>
            </w:r>
          </w:p>
          <w:p w:rsidRPr="00387D5C" w:rsidR="008C4232" w:rsidP="00265834" w:rsidRDefault="00265834" w14:paraId="312534E2" w14:textId="77777777">
            <w:pPr>
              <w:pStyle w:val="TableParagraph"/>
              <w:spacing w:before="10"/>
              <w:ind w:left="103" w:right="149"/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>‘-ness’</w:t>
            </w:r>
            <w:r w:rsidRPr="00387D5C">
              <w:rPr>
                <w:rFonts w:eastAsia="Arial" w:asciiTheme="majorHAnsi" w:hAnsiTheme="majorHAnsi" w:cstheme="majorHAnsi"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>and ‘-ful’</w:t>
            </w:r>
            <w:r w:rsidRPr="00387D5C">
              <w:rPr>
                <w:rFonts w:eastAsia="Arial"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>following a consonant</w:t>
            </w:r>
          </w:p>
          <w:p w:rsidRPr="00387D5C" w:rsidR="00214EAF" w:rsidP="00265834" w:rsidRDefault="00214EAF" w14:paraId="3246EC43" w14:textId="77777777">
            <w:pPr>
              <w:pStyle w:val="TableParagraph"/>
              <w:spacing w:before="61" w:line="250" w:lineRule="auto"/>
              <w:ind w:left="103" w:right="1489"/>
              <w:rPr>
                <w:rFonts w:eastAsia="Arial" w:asciiTheme="majorHAnsi" w:hAnsiTheme="majorHAnsi" w:cstheme="majorHAnsi"/>
                <w:color w:val="231F20"/>
                <w:spacing w:val="-23"/>
                <w:sz w:val="20"/>
                <w:szCs w:val="20"/>
              </w:rPr>
            </w:pPr>
          </w:p>
          <w:p w:rsidRPr="00387D5C" w:rsidR="00265834" w:rsidP="00D74CB1" w:rsidRDefault="00265834" w14:paraId="391814BA" w14:textId="4AFBA071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1C5A16" w:rsidR="00265834" w:rsidP="001C5A16" w:rsidRDefault="00265834" w14:paraId="2466D05C" w14:textId="1F19F806">
            <w:pPr>
              <w:pStyle w:val="TableParagraph"/>
              <w:spacing w:before="10"/>
              <w:ind w:right="149"/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Prefixes ‘sub-’</w:t>
            </w: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pacing w:val="-11"/>
                <w:sz w:val="20"/>
                <w:szCs w:val="20"/>
              </w:rPr>
              <w:t xml:space="preserve"> </w:t>
            </w: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and ‘tele-’</w:t>
            </w:r>
          </w:p>
          <w:p w:rsidRPr="00387D5C" w:rsidR="00265834" w:rsidP="00214EAF" w:rsidRDefault="00265834" w14:paraId="17541238" w14:textId="77777777">
            <w:pPr>
              <w:pStyle w:val="TableParagraph"/>
              <w:spacing w:before="61" w:line="250" w:lineRule="auto"/>
              <w:ind w:left="103" w:right="-40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231F20"/>
                <w:sz w:val="20"/>
                <w:szCs w:val="20"/>
              </w:rPr>
              <w:t>Practise</w:t>
            </w:r>
          </w:p>
          <w:p w:rsidRPr="00387D5C" w:rsidR="00265834" w:rsidP="000A03FD" w:rsidRDefault="00265834" w14:paraId="02BA5CD0" w14:textId="144D2033">
            <w:pPr>
              <w:pStyle w:val="TableParagraph"/>
              <w:spacing w:before="10"/>
              <w:ind w:left="103"/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>From</w:t>
            </w:r>
            <w:r w:rsidRPr="00387D5C">
              <w:rPr>
                <w:rFonts w:eastAsia="Arial" w:asciiTheme="majorHAnsi" w:hAnsiTheme="majorHAnsi" w:cstheme="majorHAnsi"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387D5C">
              <w:rPr>
                <w:rFonts w:eastAsia="Arial"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>Y</w:t>
            </w:r>
            <w:r w:rsidR="000A03FD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 xml:space="preserve">ear 2: </w:t>
            </w: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>apostrophe for contraction</w:t>
            </w:r>
          </w:p>
          <w:p w:rsidRPr="00387D5C" w:rsidR="00214EAF" w:rsidP="000A03FD" w:rsidRDefault="00214EAF" w14:paraId="6F8A0B56" w14:textId="646541F7">
            <w:pPr>
              <w:pStyle w:val="TableParagraph"/>
              <w:spacing w:before="10"/>
              <w:ind w:right="149"/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214EAF" w:rsidRDefault="00214EAF" w14:paraId="1DE1D376" w14:textId="77777777">
            <w:pPr>
              <w:pStyle w:val="TableParagraph"/>
              <w:spacing w:before="61" w:line="250" w:lineRule="auto"/>
              <w:ind w:left="104" w:right="1489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14EAF" w:rsidP="000A03FD" w:rsidRDefault="00214EAF" w14:paraId="483245B1" w14:textId="77777777">
            <w:pPr>
              <w:pStyle w:val="TableParagraph"/>
              <w:spacing w:before="10"/>
              <w:ind w:left="103" w:right="-42"/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pacing w:val="-4"/>
                <w:sz w:val="20"/>
                <w:szCs w:val="20"/>
              </w:rPr>
              <w:t>W</w:t>
            </w: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ords with the 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 xml:space="preserve">/ʃ/ </w:t>
            </w: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sound spelt ‘ch’</w:t>
            </w: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pacing w:val="-11"/>
                <w:sz w:val="20"/>
                <w:szCs w:val="20"/>
              </w:rPr>
              <w:t xml:space="preserve"> </w:t>
            </w: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(mostly French in origin) as well as ‘s’, ‘ss(ion/ure’)</w:t>
            </w:r>
          </w:p>
          <w:p w:rsidRPr="00387D5C" w:rsidR="00214EAF" w:rsidP="00214EAF" w:rsidRDefault="00214EAF" w14:paraId="1731AD74" w14:textId="77777777">
            <w:pPr>
              <w:pStyle w:val="TableParagraph"/>
              <w:spacing w:before="10"/>
              <w:ind w:left="103" w:right="149"/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214EAF" w:rsidRDefault="00214EAF" w14:paraId="3C2358FB" w14:textId="77777777">
            <w:pPr>
              <w:pStyle w:val="TableParagraph"/>
              <w:spacing w:before="10"/>
              <w:ind w:left="103" w:right="149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sz w:val="20"/>
                <w:szCs w:val="20"/>
              </w:rPr>
              <w:t>Revise/Teach</w:t>
            </w:r>
          </w:p>
          <w:p w:rsidRPr="00387D5C" w:rsidR="00214EAF" w:rsidP="00214EAF" w:rsidRDefault="00214EAF" w14:paraId="706C1A5E" w14:textId="05F9D099">
            <w:pPr>
              <w:pStyle w:val="TableParagraph"/>
              <w:spacing w:before="10"/>
              <w:ind w:left="103" w:right="149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sz w:val="20"/>
                <w:szCs w:val="20"/>
              </w:rPr>
              <w:t>Revise suffixes ‘-ness’ and  ‘-ful’</w:t>
            </w:r>
          </w:p>
          <w:p w:rsidRPr="00387D5C" w:rsidR="00214EAF" w:rsidP="00214EAF" w:rsidRDefault="00214EAF" w14:paraId="12D9C442" w14:textId="77777777">
            <w:pPr>
              <w:pStyle w:val="TableParagraph"/>
              <w:spacing w:before="10"/>
              <w:ind w:left="103" w:right="149"/>
              <w:rPr>
                <w:rFonts w:eastAsia="Arial" w:asciiTheme="majorHAnsi" w:hAnsiTheme="majorHAnsi" w:cstheme="majorHAnsi"/>
                <w:sz w:val="20"/>
                <w:szCs w:val="20"/>
              </w:rPr>
            </w:pPr>
          </w:p>
          <w:p w:rsidRPr="00387D5C" w:rsidR="00214EAF" w:rsidP="00214EAF" w:rsidRDefault="00214EAF" w14:paraId="1E519173" w14:textId="77777777">
            <w:pPr>
              <w:pStyle w:val="TableParagraph"/>
              <w:spacing w:before="10"/>
              <w:ind w:left="103" w:right="149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 xml:space="preserve">Teach </w:t>
            </w:r>
          </w:p>
          <w:p w:rsidRPr="00387D5C" w:rsidR="00214EAF" w:rsidP="00214EAF" w:rsidRDefault="00214EAF" w14:paraId="5C6B8601" w14:textId="575BDD33">
            <w:pPr>
              <w:pStyle w:val="TableParagraph"/>
              <w:spacing w:before="10"/>
              <w:ind w:left="103" w:right="149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suffixes ‘-less’ and ‘-ly’</w:t>
            </w:r>
          </w:p>
        </w:tc>
        <w:tc>
          <w:tcPr>
            <w:tcW w:w="2327" w:type="dxa"/>
            <w:gridSpan w:val="2"/>
          </w:tcPr>
          <w:p w:rsidRPr="00387D5C" w:rsidR="00214EAF" w:rsidP="00214EAF" w:rsidRDefault="00214EAF" w14:paraId="57128D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214EAF" w:rsidRDefault="00214EAF" w14:paraId="7DBF87EF" w14:textId="77777777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14EAF" w:rsidP="00214EAF" w:rsidRDefault="00214EAF" w14:paraId="29441A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Prefixes ‘super-’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and ‘auto-’</w:t>
            </w:r>
          </w:p>
          <w:p w:rsidRPr="00387D5C" w:rsidR="00214EAF" w:rsidP="00214EAF" w:rsidRDefault="00214EAF" w14:paraId="7E5F7F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214EAF" w:rsidRDefault="00214EAF" w14:paraId="30B09B22" w14:textId="77777777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14EAF" w:rsidP="00214EAF" w:rsidRDefault="00214EAF" w14:paraId="7FB6DF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Strategies at the point of writing: homophones</w:t>
            </w:r>
          </w:p>
          <w:p w:rsidRPr="00387D5C" w:rsidR="00214EAF" w:rsidP="00214EAF" w:rsidRDefault="00214EAF" w14:paraId="1C5249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214EAF" w:rsidRDefault="00214EAF" w14:paraId="63BC90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Revise </w:t>
            </w: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Proofreading</w:t>
            </w:r>
          </w:p>
          <w:p w:rsidRPr="00387D5C" w:rsidR="00214EAF" w:rsidP="00214EAF" w:rsidRDefault="00214EAF" w14:paraId="78F61D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D74CB1" w:rsidRDefault="00214EAF" w14:paraId="14E6E331" w14:textId="66B2DB79">
            <w:pPr>
              <w:pStyle w:val="TableParagraph"/>
              <w:spacing w:before="61" w:line="250" w:lineRule="auto"/>
              <w:ind w:left="-27" w:right="-125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="001C5A16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14EAF" w:rsidP="00D74CB1" w:rsidRDefault="00214EAF" w14:paraId="78A69D66" w14:textId="77777777">
            <w:pPr>
              <w:pStyle w:val="TableParagraph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pacing w:val="-4"/>
                <w:sz w:val="20"/>
                <w:szCs w:val="20"/>
              </w:rPr>
              <w:t>W</w:t>
            </w: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ords with the 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 xml:space="preserve">/k/ </w:t>
            </w:r>
            <w:r w:rsidRPr="00387D5C">
              <w:rPr>
                <w:rFonts w:eastAsia="Arial"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sound</w:t>
            </w:r>
          </w:p>
          <w:p w:rsidRPr="00387D5C" w:rsidR="008C4232" w:rsidP="00214EAF" w:rsidRDefault="00214EAF" w14:paraId="59DD9361" w14:textId="2AF1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spelt ‘ch’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(Greek in origin)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214EAF" w:rsidP="00214EAF" w:rsidRDefault="00214EAF" w14:paraId="3BB1FF87" w14:textId="28556B6A">
            <w:pPr>
              <w:pStyle w:val="TableParagraph"/>
              <w:spacing w:before="61" w:line="250" w:lineRule="auto"/>
              <w:ind w:left="103" w:right="-53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231F20"/>
                <w:sz w:val="20"/>
                <w:szCs w:val="20"/>
              </w:rPr>
              <w:t>Revise</w:t>
            </w:r>
          </w:p>
          <w:p w:rsidRPr="00387D5C" w:rsidR="00214EAF" w:rsidP="00214EAF" w:rsidRDefault="00214EAF" w14:paraId="36A4A839" w14:textId="77777777">
            <w:pPr>
              <w:pStyle w:val="TableParagraph"/>
              <w:spacing w:line="250" w:lineRule="auto"/>
              <w:ind w:left="103" w:right="290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bCs/>
                <w:color w:val="231F20"/>
                <w:sz w:val="20"/>
                <w:szCs w:val="20"/>
              </w:rPr>
              <w:t>Previously taught suffixes (‘-ed’, ‘-ing’, ‘-s’, ‘-es’,</w:t>
            </w:r>
          </w:p>
          <w:p w:rsidRPr="00387D5C" w:rsidR="00214EAF" w:rsidP="00214EAF" w:rsidRDefault="00214EAF" w14:paraId="571752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‘-ness’, ‘-ful’, ‘-less’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and ‘-ly’)</w:t>
            </w:r>
          </w:p>
          <w:p w:rsidRPr="00387D5C" w:rsidR="00214EAF" w:rsidP="00214EAF" w:rsidRDefault="00214EAF" w14:paraId="6E8DF6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D74CB1" w:rsidRDefault="00214EAF" w14:paraId="574302C6" w14:textId="77777777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14EAF" w:rsidP="00214EAF" w:rsidRDefault="00214EAF" w14:paraId="3692BC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Suffix ‘-ly’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with root words ending in ‘le’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pacing w:val="-12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and ‘ic’</w:t>
            </w:r>
          </w:p>
          <w:p w:rsidRPr="00387D5C" w:rsidR="00214EAF" w:rsidP="00214EAF" w:rsidRDefault="00214EAF" w14:paraId="741E71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D74CB1" w:rsidP="00214EAF" w:rsidRDefault="00D74CB1" w14:paraId="0A4BEE2C" w14:textId="78A7F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Revise</w:t>
            </w:r>
          </w:p>
          <w:p w:rsidRPr="00387D5C" w:rsidR="00214EAF" w:rsidP="00214EAF" w:rsidRDefault="00214EAF" w14:paraId="2A4EDD0F" w14:textId="503B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From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>Y</w:t>
            </w: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ear 2: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Apostrophes for contractions</w:t>
            </w:r>
          </w:p>
          <w:p w:rsidRPr="00387D5C" w:rsidR="00214EAF" w:rsidP="00214EAF" w:rsidRDefault="00214EAF" w14:paraId="7C623B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D74CB1" w:rsidRDefault="00214EAF" w14:paraId="5FA3B385" w14:textId="77777777">
            <w:pPr>
              <w:pStyle w:val="TableParagraph"/>
              <w:spacing w:before="61" w:line="250" w:lineRule="auto"/>
              <w:ind w:right="1377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14EAF" w:rsidP="00214EAF" w:rsidRDefault="00214EAF" w14:paraId="76E3D1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Rare GPCs (</w:t>
            </w:r>
            <w:r w:rsidRPr="00387D5C"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  <w:t xml:space="preserve">/ɪ/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sound)</w:t>
            </w:r>
          </w:p>
          <w:p w:rsidRPr="00387D5C" w:rsidR="00214EAF" w:rsidP="00214EAF" w:rsidRDefault="00214EAF" w14:paraId="12341B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214EAF" w:rsidRDefault="00214EAF" w14:paraId="7B0CCB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D74CB1" w:rsidRDefault="00214EAF" w14:paraId="34DB8AE3" w14:textId="77777777">
            <w:pPr>
              <w:pStyle w:val="TableParagraph"/>
              <w:spacing w:before="61" w:line="250" w:lineRule="auto"/>
              <w:ind w:right="1377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231F20"/>
                <w:sz w:val="20"/>
                <w:szCs w:val="20"/>
              </w:rPr>
              <w:t>Revise</w:t>
            </w:r>
          </w:p>
          <w:p w:rsidRPr="00387D5C" w:rsidR="008C4232" w:rsidP="00214EAF" w:rsidRDefault="00214EAF" w14:paraId="58CC3510" w14:textId="656C0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From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387D5C">
              <w:rPr>
                <w:rFonts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>Y</w:t>
            </w: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ears 1 and 2: vowel digraphs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214EAF" w:rsidP="00D74CB1" w:rsidRDefault="00214EAF" w14:paraId="6403133D" w14:textId="77777777">
            <w:pPr>
              <w:pStyle w:val="TableParagraph"/>
              <w:spacing w:before="61" w:line="250" w:lineRule="auto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231F20"/>
                <w:sz w:val="20"/>
                <w:szCs w:val="20"/>
              </w:rPr>
              <w:t>Revise</w:t>
            </w:r>
          </w:p>
          <w:p w:rsidRPr="00387D5C" w:rsidR="00214EAF" w:rsidP="00214EAF" w:rsidRDefault="00214EAF" w14:paraId="0D60EF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Strategies at the point of writing: Have a go Spellings learnt in the last half term</w:t>
            </w:r>
          </w:p>
          <w:p w:rsidRPr="00387D5C" w:rsidR="00214EAF" w:rsidP="00214EAF" w:rsidRDefault="00214EAF" w14:paraId="729006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D74CB1" w:rsidRDefault="00214EAF" w14:paraId="1A43CF60" w14:textId="77777777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14EAF" w:rsidP="00214EAF" w:rsidRDefault="00214EAF" w14:paraId="1EF419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The </w:t>
            </w:r>
            <w:r w:rsidRPr="00387D5C"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  <w:t xml:space="preserve">/ʌ/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sound spelt ‘ou’</w:t>
            </w:r>
          </w:p>
          <w:p w:rsidRPr="00387D5C" w:rsidR="00214EAF" w:rsidP="00214EAF" w:rsidRDefault="00214EAF" w14:paraId="162A09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214EAF" w:rsidP="00D74CB1" w:rsidRDefault="00214EAF" w14:paraId="65C05B33" w14:textId="77777777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eastAsia="Arial" w:asciiTheme="majorHAnsi" w:hAnsiTheme="majorHAnsi" w:cstheme="majorHAnsi"/>
                <w:color w:val="4BACC6" w:themeColor="accent5"/>
                <w:sz w:val="20"/>
                <w:szCs w:val="20"/>
              </w:rPr>
              <w:t>each</w:t>
            </w:r>
          </w:p>
          <w:p w:rsidRPr="00387D5C" w:rsidR="00214EAF" w:rsidP="00214EAF" w:rsidRDefault="00214EAF" w14:paraId="65C230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Homophones (including </w:t>
            </w:r>
            <w:r w:rsidRPr="00387D5C">
              <w:rPr>
                <w:rFonts w:asciiTheme="majorHAnsi" w:hAnsiTheme="majorHAnsi" w:cstheme="majorHAnsi"/>
                <w:bCs/>
                <w:i/>
                <w:color w:val="4BACC6" w:themeColor="accent5"/>
                <w:sz w:val="20"/>
                <w:szCs w:val="20"/>
              </w:rPr>
              <w:t xml:space="preserve">heel/heal/he’ll, plain/plane, groan/grown 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and </w:t>
            </w:r>
            <w:r w:rsidRPr="00387D5C">
              <w:rPr>
                <w:rFonts w:asciiTheme="majorHAnsi" w:hAnsiTheme="majorHAnsi" w:cstheme="majorHAnsi"/>
                <w:bCs/>
                <w:i/>
                <w:color w:val="4BACC6" w:themeColor="accent5"/>
                <w:sz w:val="20"/>
                <w:szCs w:val="20"/>
              </w:rPr>
              <w:t>rain/rein/ reign</w:t>
            </w: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)</w:t>
            </w:r>
          </w:p>
          <w:p w:rsidRPr="00387D5C" w:rsidR="00214EAF" w:rsidP="00214EAF" w:rsidRDefault="00214EAF" w14:paraId="6DD90B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387D5C" w:rsidR="00D74CB1" w:rsidP="00214EAF" w:rsidRDefault="00214EAF" w14:paraId="3E9E10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</w:t>
            </w:r>
            <w:r w:rsidRPr="00387D5C">
              <w:rPr>
                <w:rFonts w:asciiTheme="majorHAnsi" w:hAnsiTheme="majorHAnsi" w:cstheme="majorHAnsi"/>
                <w:color w:val="4BACC6" w:themeColor="accent5"/>
                <w:sz w:val="20"/>
                <w:szCs w:val="20"/>
              </w:rPr>
              <w:t xml:space="preserve">each </w:t>
            </w:r>
          </w:p>
          <w:p w:rsidRPr="00387D5C" w:rsidR="008C4232" w:rsidP="00214EAF" w:rsidRDefault="00214EAF" w14:paraId="3A802CD5" w14:textId="5E5A0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Proofreading</w:t>
            </w:r>
          </w:p>
        </w:tc>
      </w:tr>
      <w:tr w:rsidR="00335B39" w:rsidTr="196C0CC0" w14:paraId="53437CB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3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3FD" w:rsidRDefault="000A03FD" w14:paraId="4D4A3FF6" w14:textId="77777777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Spelling and Punctuation</w:t>
            </w:r>
          </w:p>
          <w:p w:rsidR="000A03FD" w:rsidRDefault="000A03FD" w14:paraId="3484ADFD" w14:textId="77777777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No Nonsense spelling</w:t>
            </w:r>
          </w:p>
          <w:p w:rsidR="000A03FD" w:rsidRDefault="000A03FD" w14:paraId="611392C8" w14:textId="77777777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(Year 4 Spellings)</w:t>
            </w:r>
          </w:p>
        </w:tc>
        <w:tc>
          <w:tcPr>
            <w:tcW w:w="232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3FD" w:rsidRDefault="000A03FD" w14:paraId="46F2F49F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Revise</w:t>
            </w:r>
          </w:p>
          <w:p w:rsidR="000A03FD" w:rsidRDefault="000A03FD" w14:paraId="719F5C2A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="000A03FD" w:rsidRDefault="000A03FD" w14:paraId="099FA063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4BD8A372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51033011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0257EC59" w14:textId="77777777">
            <w:pPr>
              <w:widowControl w:val="0"/>
              <w:spacing w:line="240" w:lineRule="auto"/>
              <w:rPr>
                <w:rFonts w:eastAsia="Imprima"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 xml:space="preserve">Words ending </w:t>
            </w:r>
            <w:r>
              <w:rPr>
                <w:rFonts w:eastAsia="Imprima"/>
                <w:color w:val="4BACC6" w:themeColor="accent5"/>
                <w:sz w:val="16"/>
                <w:szCs w:val="16"/>
                <w:lang w:val="en-US"/>
              </w:rPr>
              <w:t>/ʒə/</w:t>
            </w:r>
          </w:p>
          <w:p w:rsidR="000A03FD" w:rsidRDefault="000A03FD" w14:paraId="0212C297" w14:textId="77777777">
            <w:pPr>
              <w:widowControl w:val="0"/>
              <w:spacing w:line="240" w:lineRule="auto"/>
              <w:rPr>
                <w:rFonts w:eastAsia="Imprima"/>
                <w:sz w:val="16"/>
                <w:szCs w:val="16"/>
                <w:lang w:val="en-US"/>
              </w:rPr>
            </w:pPr>
          </w:p>
          <w:p w:rsidR="000A03FD" w:rsidRDefault="000A03FD" w14:paraId="24BFCD70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6D38FD19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Year 2: possessive apostrophe with singular proper nouns</w:t>
            </w:r>
          </w:p>
          <w:p w:rsidR="000A03FD" w:rsidRDefault="000A03FD" w14:paraId="3E52A237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0325F4D2" w14:textId="77777777">
            <w:pPr>
              <w:widowControl w:val="0"/>
              <w:spacing w:line="240" w:lineRule="auto"/>
              <w:rPr>
                <w:bCs/>
                <w:color w:val="4BACC6" w:themeColor="accent5"/>
                <w:sz w:val="20"/>
                <w:szCs w:val="20"/>
              </w:rPr>
            </w:pPr>
            <w:r>
              <w:rPr>
                <w:bCs/>
                <w:color w:val="4BACC6" w:themeColor="accent5"/>
                <w:sz w:val="20"/>
                <w:szCs w:val="20"/>
              </w:rPr>
              <w:t>Teach:</w:t>
            </w:r>
          </w:p>
          <w:p w:rsidR="000A03FD" w:rsidRDefault="000A03FD" w14:paraId="622DD1C9" w14:textId="77777777">
            <w:pPr>
              <w:widowControl w:val="0"/>
              <w:spacing w:line="240" w:lineRule="auto"/>
              <w:rPr>
                <w:rFonts w:eastAsia="Imprima"/>
                <w:color w:val="4BACC6" w:themeColor="accent5"/>
                <w:sz w:val="16"/>
                <w:szCs w:val="16"/>
              </w:rPr>
            </w:pPr>
            <w:r>
              <w:rPr>
                <w:bCs/>
                <w:color w:val="4BACC6" w:themeColor="accent5"/>
                <w:sz w:val="20"/>
                <w:szCs w:val="20"/>
              </w:rPr>
              <w:t>Homophones</w:t>
            </w:r>
          </w:p>
          <w:p w:rsidR="000A03FD" w:rsidRDefault="000A03FD" w14:paraId="12D60063" w14:textId="77777777">
            <w:pPr>
              <w:widowControl w:val="0"/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0A03FD" w:rsidRDefault="000A03FD" w14:paraId="36D9A3D1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Revise</w:t>
            </w:r>
          </w:p>
          <w:p w:rsidR="000A03FD" w:rsidRDefault="000A03FD" w14:paraId="566E5833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="000A03FD" w:rsidRDefault="000A03FD" w14:paraId="623A7D1C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78DE7A2E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0A021CD8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Proofreading</w:t>
            </w:r>
          </w:p>
          <w:p w:rsidR="000A03FD" w:rsidRDefault="000A03FD" w14:paraId="0E192DC3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76FD5A84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7086817F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Prefixes ‘in-’, ‘il-’, ‘im-’ and ‘ir-’</w:t>
            </w:r>
          </w:p>
          <w:p w:rsidR="000A03FD" w:rsidRDefault="000A03FD" w14:paraId="7322D59A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1A696783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Revise</w:t>
            </w:r>
          </w:p>
          <w:p w:rsidR="000A03FD" w:rsidRDefault="000A03FD" w14:paraId="58B4DC16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 xml:space="preserve">Words with the </w:t>
            </w:r>
            <w:r>
              <w:rPr>
                <w:rFonts w:eastAsia="Imprima"/>
                <w:sz w:val="16"/>
                <w:szCs w:val="16"/>
                <w:lang w:val="en-US"/>
              </w:rPr>
              <w:t xml:space="preserve">/eɪ/ </w:t>
            </w:r>
            <w:r>
              <w:rPr>
                <w:rFonts w:eastAsia="Imprima"/>
                <w:bCs/>
                <w:sz w:val="16"/>
                <w:szCs w:val="16"/>
                <w:lang w:val="en-US"/>
              </w:rPr>
              <w:t xml:space="preserve">sound spelt ‘ei’, ‘eigh’ or ‘ey’ Words with the </w:t>
            </w:r>
            <w:r>
              <w:rPr>
                <w:rFonts w:eastAsia="Imprima"/>
                <w:sz w:val="16"/>
                <w:szCs w:val="16"/>
                <w:lang w:val="en-US"/>
              </w:rPr>
              <w:t xml:space="preserve">/ʃ/ </w:t>
            </w:r>
            <w:r>
              <w:rPr>
                <w:rFonts w:eastAsia="Imprima"/>
                <w:bCs/>
                <w:sz w:val="16"/>
                <w:szCs w:val="16"/>
                <w:lang w:val="en-US"/>
              </w:rPr>
              <w:t xml:space="preserve">sound spelt ‘ch’ and the </w:t>
            </w:r>
            <w:r>
              <w:rPr>
                <w:rFonts w:eastAsia="Imprima"/>
                <w:sz w:val="16"/>
                <w:szCs w:val="16"/>
                <w:lang w:val="en-US"/>
              </w:rPr>
              <w:t xml:space="preserve">/ʌ/ </w:t>
            </w:r>
            <w:r>
              <w:rPr>
                <w:rFonts w:eastAsia="Imprima"/>
                <w:bCs/>
                <w:sz w:val="16"/>
                <w:szCs w:val="16"/>
                <w:lang w:val="en-US"/>
              </w:rPr>
              <w:t>sound spelt ‘ou’</w:t>
            </w:r>
          </w:p>
          <w:p w:rsidR="000A03FD" w:rsidRDefault="000A03FD" w14:paraId="2D6C2D7B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2A199A55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33426FC5" w14:textId="77777777">
            <w:pPr>
              <w:widowControl w:val="0"/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Adding suffixes beginning with vowel letters to words of more than one syllable (‘-ing’, ‘-er’, ‘-en’, ‘-ed’)</w:t>
            </w:r>
          </w:p>
        </w:tc>
        <w:tc>
          <w:tcPr>
            <w:tcW w:w="233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3FD" w:rsidRDefault="000A03FD" w14:paraId="16C69795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5BB1FFC0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 xml:space="preserve">The </w:t>
            </w:r>
            <w:r>
              <w:rPr>
                <w:rFonts w:eastAsia="Imprima"/>
                <w:color w:val="4BACC6" w:themeColor="accent5"/>
                <w:sz w:val="16"/>
                <w:szCs w:val="16"/>
                <w:lang w:val="en-US"/>
              </w:rPr>
              <w:t xml:space="preserve">/g/ </w:t>
            </w: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sound spelt ‘gu’</w:t>
            </w:r>
          </w:p>
          <w:p w:rsidR="000A03FD" w:rsidRDefault="000A03FD" w14:paraId="56AD53AC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526FCF0A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26669F81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 xml:space="preserve">Words with endings sounding like </w:t>
            </w:r>
            <w:r>
              <w:rPr>
                <w:rFonts w:eastAsia="Imprima"/>
                <w:color w:val="4BACC6" w:themeColor="accent5"/>
                <w:sz w:val="16"/>
                <w:szCs w:val="16"/>
                <w:lang w:val="en-US"/>
              </w:rPr>
              <w:t xml:space="preserve">/tʃə/ </w:t>
            </w: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spelt ‘-ture’</w:t>
            </w:r>
          </w:p>
          <w:p w:rsidR="000A03FD" w:rsidRDefault="000A03FD" w14:paraId="4A01EEC8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47323D1B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6D5F1577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Possessive apostrophe with plurals</w:t>
            </w:r>
          </w:p>
          <w:p w:rsidR="000A03FD" w:rsidRDefault="000A03FD" w14:paraId="73C75C34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42293F56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436F973D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Homophones (</w:t>
            </w:r>
            <w:r>
              <w:rPr>
                <w:rFonts w:eastAsia="Imprima"/>
                <w:bCs/>
                <w:i/>
                <w:color w:val="4BACC6" w:themeColor="accent5"/>
                <w:sz w:val="16"/>
                <w:szCs w:val="16"/>
                <w:lang w:val="en-US"/>
              </w:rPr>
              <w:t>scene/seen, mail/male, bawl/ball</w:t>
            </w: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)</w:t>
            </w:r>
          </w:p>
          <w:p w:rsidR="000A03FD" w:rsidRDefault="000A03FD" w14:paraId="2B09E690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35DEEF44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Learn</w:t>
            </w:r>
          </w:p>
          <w:p w:rsidR="000A03FD" w:rsidRDefault="000A03FD" w14:paraId="448DCC15" w14:textId="77777777">
            <w:pPr>
              <w:widowControl w:val="0"/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="000A03FD" w:rsidRDefault="000A03FD" w14:paraId="0EDB2D4E" w14:textId="77777777">
            <w:pPr>
              <w:widowControl w:val="0"/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232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0A03FD" w:rsidRDefault="000A03FD" w14:paraId="0965BD7D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Assess</w:t>
            </w:r>
          </w:p>
          <w:p w:rsidR="000A03FD" w:rsidRDefault="000A03FD" w14:paraId="1F232813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Statutory spellings learnt so far</w:t>
            </w:r>
          </w:p>
          <w:p w:rsidR="000A03FD" w:rsidRDefault="000A03FD" w14:paraId="22C51534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7DCB3D7C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Teach:</w:t>
            </w:r>
          </w:p>
          <w:p w:rsidR="000A03FD" w:rsidRDefault="000A03FD" w14:paraId="7902B6D4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Proofreading</w:t>
            </w:r>
          </w:p>
          <w:p w:rsidR="000A03FD" w:rsidRDefault="000A03FD" w14:paraId="782CDBB9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6BF63A05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Prefixes ‘anti-’ and ‘inter-’</w:t>
            </w:r>
          </w:p>
          <w:p w:rsidR="000A03FD" w:rsidRDefault="000A03FD" w14:paraId="601CCEB8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4C336141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6A26D07B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Endings that sound like</w:t>
            </w:r>
          </w:p>
          <w:p w:rsidR="000A03FD" w:rsidRDefault="000A03FD" w14:paraId="6E18DEAA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/ʃən/ spelt ‘-cian’, ‘-sion’,</w:t>
            </w:r>
          </w:p>
          <w:p w:rsidR="000A03FD" w:rsidRDefault="000A03FD" w14:paraId="4B2313BF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‘-tion’ and ‘-ssion’</w:t>
            </w:r>
          </w:p>
          <w:p w:rsidR="000A03FD" w:rsidRDefault="000A03FD" w14:paraId="1BB9671F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32B5D6D8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Practise</w:t>
            </w:r>
          </w:p>
          <w:p w:rsidR="000A03FD" w:rsidRDefault="000A03FD" w14:paraId="04FFFA5C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="000A03FD" w:rsidRDefault="000A03FD" w14:paraId="6B343F63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4E7099FF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Revise</w:t>
            </w:r>
          </w:p>
          <w:p w:rsidR="000A03FD" w:rsidRDefault="000A03FD" w14:paraId="50D0AE2B" w14:textId="77777777">
            <w:pPr>
              <w:widowControl w:val="0"/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Spellings taught so far</w:t>
            </w:r>
          </w:p>
        </w:tc>
        <w:tc>
          <w:tcPr>
            <w:tcW w:w="232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3FD" w:rsidRDefault="000A03FD" w14:paraId="70B67BFD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23BF86FB" w14:textId="77777777">
            <w:pPr>
              <w:widowControl w:val="0"/>
              <w:spacing w:line="240" w:lineRule="auto"/>
              <w:rPr>
                <w:rFonts w:eastAsia="Imprima"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 xml:space="preserve">Words with the </w:t>
            </w:r>
            <w:r>
              <w:rPr>
                <w:rFonts w:eastAsia="Imprima"/>
                <w:color w:val="4BACC6" w:themeColor="accent5"/>
                <w:sz w:val="16"/>
                <w:szCs w:val="16"/>
                <w:lang w:val="en-US"/>
              </w:rPr>
              <w:t xml:space="preserve">/s/ </w:t>
            </w: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sound</w:t>
            </w:r>
          </w:p>
          <w:p w:rsidR="000A03FD" w:rsidRDefault="000A03FD" w14:paraId="05AA1E95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spelt ‘sc’ (Latin in origin)</w:t>
            </w:r>
          </w:p>
          <w:p w:rsidR="000A03FD" w:rsidRDefault="000A03FD" w14:paraId="6A63F3F9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179379FE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Learn</w:t>
            </w:r>
          </w:p>
          <w:p w:rsidR="000A03FD" w:rsidRDefault="000A03FD" w14:paraId="0FBBB348" w14:textId="77777777">
            <w:pPr>
              <w:widowControl w:val="0"/>
              <w:spacing w:line="240" w:lineRule="auto"/>
              <w:rPr>
                <w:rFonts w:eastAsia="Imprima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="000A03FD" w:rsidRDefault="000A03FD" w14:paraId="2ED998DD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Strategies at the point of writing: Have a go</w:t>
            </w:r>
          </w:p>
          <w:p w:rsidR="000A03FD" w:rsidRDefault="000A03FD" w14:paraId="6CCA299A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22AAF88D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140DF997" w14:textId="77777777">
            <w:pPr>
              <w:widowControl w:val="0"/>
              <w:spacing w:line="240" w:lineRule="auto"/>
              <w:rPr>
                <w:rFonts w:eastAsia="Imprima"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Endings that sound like</w:t>
            </w:r>
          </w:p>
          <w:p w:rsidR="000A03FD" w:rsidRDefault="000A03FD" w14:paraId="772CCA74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color w:val="4BACC6" w:themeColor="accent5"/>
                <w:sz w:val="16"/>
                <w:szCs w:val="16"/>
                <w:lang w:val="en-US"/>
              </w:rPr>
              <w:t xml:space="preserve">/ʒən/ </w:t>
            </w: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spelt ‘sion’</w:t>
            </w:r>
          </w:p>
          <w:p w:rsidR="000A03FD" w:rsidRDefault="000A03FD" w14:paraId="0C5FB19D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4E2D960C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Revise</w:t>
            </w:r>
          </w:p>
          <w:p w:rsidR="000A03FD" w:rsidRDefault="000A03FD" w14:paraId="45E2252C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Apostrophes for possession, including singular and plural</w:t>
            </w:r>
          </w:p>
          <w:p w:rsidR="000A03FD" w:rsidRDefault="000A03FD" w14:paraId="0FB8E885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43BD007F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44C8DB3B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Homophones</w:t>
            </w:r>
          </w:p>
          <w:p w:rsidR="000A03FD" w:rsidRDefault="000A03FD" w14:paraId="688F5121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5D285200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Revise</w:t>
            </w:r>
          </w:p>
          <w:p w:rsidR="000A03FD" w:rsidRDefault="000A03FD" w14:paraId="6EDEC33B" w14:textId="77777777">
            <w:pPr>
              <w:widowControl w:val="0"/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Statutory words learnt during the year</w:t>
            </w:r>
          </w:p>
        </w:tc>
        <w:tc>
          <w:tcPr>
            <w:tcW w:w="232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3FD" w:rsidRDefault="000A03FD" w14:paraId="72F4AA96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2F413BF2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Suffix ‘-ous’</w:t>
            </w:r>
          </w:p>
          <w:p w:rsidR="000A03FD" w:rsidRDefault="000A03FD" w14:paraId="74A58BB4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0DED5B99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Practise</w:t>
            </w:r>
          </w:p>
          <w:p w:rsidR="000A03FD" w:rsidRDefault="000A03FD" w14:paraId="65DFC2F0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Proofreading</w:t>
            </w:r>
          </w:p>
          <w:p w:rsidR="000A03FD" w:rsidRDefault="000A03FD" w14:paraId="54466088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2AF2181A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Revise</w:t>
            </w:r>
          </w:p>
          <w:p w:rsidR="000A03FD" w:rsidRDefault="000A03FD" w14:paraId="249356FE" w14:textId="77777777">
            <w:pPr>
              <w:widowControl w:val="0"/>
              <w:spacing w:line="240" w:lineRule="auto"/>
              <w:rPr>
                <w:rFonts w:eastAsia="Imprima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Prefixes ‘un-’, ‘dis-’, ‘in-’,</w:t>
            </w:r>
          </w:p>
          <w:p w:rsidR="000A03FD" w:rsidRDefault="000A03FD" w14:paraId="437D14EE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‘re-’, ‘sub-’, ‘inter-’, ‘super-’, ‘anti-’, ‘auto-’</w:t>
            </w:r>
          </w:p>
          <w:p w:rsidR="000A03FD" w:rsidRDefault="000A03FD" w14:paraId="3098D351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71EF90A2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Learn</w:t>
            </w:r>
          </w:p>
          <w:p w:rsidR="000A03FD" w:rsidRDefault="000A03FD" w14:paraId="0E8C7843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="000A03FD" w:rsidRDefault="000A03FD" w14:paraId="3DEE5AE9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7C227BCD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="000A03FD" w:rsidRDefault="000A03FD" w14:paraId="51F45B89" w14:textId="77777777">
            <w:pPr>
              <w:widowControl w:val="0"/>
              <w:spacing w:line="240" w:lineRule="auto"/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color w:val="4BACC6" w:themeColor="accent5"/>
                <w:sz w:val="16"/>
                <w:szCs w:val="16"/>
                <w:lang w:val="en-US"/>
              </w:rPr>
              <w:t>Suffix ‘-ly’ added to words ending in ‘y’, ‘le’ and ‘ic’</w:t>
            </w:r>
          </w:p>
          <w:p w:rsidR="000A03FD" w:rsidRDefault="000A03FD" w14:paraId="26687E8C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</w:p>
          <w:p w:rsidR="000A03FD" w:rsidRDefault="000A03FD" w14:paraId="11CB8A4B" w14:textId="77777777">
            <w:pPr>
              <w:widowControl w:val="0"/>
              <w:spacing w:line="240" w:lineRule="auto"/>
              <w:rPr>
                <w:rFonts w:eastAsia="Imprima"/>
                <w:bCs/>
                <w:sz w:val="16"/>
                <w:szCs w:val="16"/>
                <w:lang w:val="en-US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Assess</w:t>
            </w:r>
          </w:p>
          <w:p w:rsidR="000A03FD" w:rsidRDefault="000A03FD" w14:paraId="48851305" w14:textId="77777777">
            <w:pPr>
              <w:widowControl w:val="0"/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bCs/>
                <w:sz w:val="16"/>
                <w:szCs w:val="16"/>
                <w:lang w:val="en-US"/>
              </w:rPr>
              <w:t>Words learnt so far</w:t>
            </w:r>
          </w:p>
          <w:p w:rsidR="000A03FD" w:rsidRDefault="000A03FD" w14:paraId="3437945D" w14:textId="77777777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</w:tr>
      <w:tr w:rsidRPr="00387D5C" w:rsidR="00A93573" w:rsidTr="196C0CC0" w14:paraId="2B689CCB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41756A" w:rsidP="0041756A" w:rsidRDefault="0041756A" w14:paraId="417A5777" w14:textId="68139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Handwriting</w:t>
            </w:r>
          </w:p>
        </w:tc>
        <w:tc>
          <w:tcPr>
            <w:tcW w:w="13963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41756A" w:rsidP="0041756A" w:rsidRDefault="0041756A" w14:paraId="5C02F504" w14:textId="2D898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All Pupils will be expected to join their writing in a cursive and legible style</w:t>
            </w:r>
            <w:r w:rsidR="00EC5EF1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 using the letterjoin website.</w:t>
            </w:r>
          </w:p>
          <w:p w:rsidRPr="00387D5C" w:rsidR="0041756A" w:rsidP="0041756A" w:rsidRDefault="0041756A" w14:paraId="787E7B68" w14:textId="47D2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All </w:t>
            </w:r>
            <w:r w:rsidR="00EC5EF1">
              <w:rPr>
                <w:rFonts w:eastAsia="Imprima" w:asciiTheme="majorHAnsi" w:hAnsiTheme="majorHAnsi" w:cstheme="majorHAnsi"/>
                <w:sz w:val="20"/>
                <w:szCs w:val="20"/>
              </w:rPr>
              <w:t>pupils to use a handwriting pen in Year 4. When the children in Year 3 are ready, they can use a pen.</w:t>
            </w:r>
          </w:p>
          <w:p w:rsidRPr="00387D5C" w:rsidR="0041756A" w:rsidP="0041756A" w:rsidRDefault="0041756A" w14:paraId="275146A2" w14:textId="139E6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8mm lined books used to support writing.</w:t>
            </w:r>
          </w:p>
          <w:p w:rsidRPr="00387D5C" w:rsidR="0041756A" w:rsidP="0041756A" w:rsidRDefault="0041756A" w14:paraId="00ADECF8" w14:textId="740F8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Handwriting to be implicitly taught at least once a week using handwriting books.</w:t>
            </w:r>
          </w:p>
        </w:tc>
      </w:tr>
    </w:tbl>
    <w:p w:rsidRPr="00387D5C" w:rsidR="00FB5319" w:rsidRDefault="00FB5319" w14:paraId="7024B7D5" w14:textId="6B8286AD">
      <w:pPr>
        <w:rPr>
          <w:rFonts w:eastAsia="Imprima" w:asciiTheme="majorHAnsi" w:hAnsiTheme="majorHAnsi" w:cstheme="majorHAnsi"/>
          <w:sz w:val="20"/>
          <w:szCs w:val="20"/>
        </w:rPr>
      </w:pPr>
    </w:p>
    <w:sectPr w:rsidRPr="00387D5C" w:rsidR="00FB5319" w:rsidSect="00B76272">
      <w:pgSz w:w="16838" w:h="11906" w:orient="portrait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ma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0627F"/>
    <w:rsid w:val="00010228"/>
    <w:rsid w:val="00013C23"/>
    <w:rsid w:val="00022E66"/>
    <w:rsid w:val="000433FB"/>
    <w:rsid w:val="0005440A"/>
    <w:rsid w:val="00060D61"/>
    <w:rsid w:val="00070159"/>
    <w:rsid w:val="00086828"/>
    <w:rsid w:val="00087CEB"/>
    <w:rsid w:val="00094317"/>
    <w:rsid w:val="00097C8E"/>
    <w:rsid w:val="000A03FD"/>
    <w:rsid w:val="000A1FE7"/>
    <w:rsid w:val="000E0651"/>
    <w:rsid w:val="000E0C26"/>
    <w:rsid w:val="000E61B5"/>
    <w:rsid w:val="000E6C8D"/>
    <w:rsid w:val="000F488C"/>
    <w:rsid w:val="00140084"/>
    <w:rsid w:val="00145F8A"/>
    <w:rsid w:val="001556E4"/>
    <w:rsid w:val="00162D3B"/>
    <w:rsid w:val="00163683"/>
    <w:rsid w:val="001643BB"/>
    <w:rsid w:val="001677B8"/>
    <w:rsid w:val="00170BCA"/>
    <w:rsid w:val="001920E4"/>
    <w:rsid w:val="001C5A16"/>
    <w:rsid w:val="001E4693"/>
    <w:rsid w:val="001E4BC1"/>
    <w:rsid w:val="001E699E"/>
    <w:rsid w:val="00203E3C"/>
    <w:rsid w:val="00204703"/>
    <w:rsid w:val="00214EAF"/>
    <w:rsid w:val="00232B6B"/>
    <w:rsid w:val="00236A8C"/>
    <w:rsid w:val="00245A82"/>
    <w:rsid w:val="002535D8"/>
    <w:rsid w:val="00260FB1"/>
    <w:rsid w:val="00265834"/>
    <w:rsid w:val="0027626D"/>
    <w:rsid w:val="00277407"/>
    <w:rsid w:val="00286C0A"/>
    <w:rsid w:val="00290776"/>
    <w:rsid w:val="00295B59"/>
    <w:rsid w:val="002A133C"/>
    <w:rsid w:val="002A14E9"/>
    <w:rsid w:val="002B1675"/>
    <w:rsid w:val="002D4DEF"/>
    <w:rsid w:val="002E347F"/>
    <w:rsid w:val="00331761"/>
    <w:rsid w:val="00333AE8"/>
    <w:rsid w:val="00334A6F"/>
    <w:rsid w:val="00335B39"/>
    <w:rsid w:val="0035502F"/>
    <w:rsid w:val="00387D5C"/>
    <w:rsid w:val="003A18B4"/>
    <w:rsid w:val="003B2154"/>
    <w:rsid w:val="003B547F"/>
    <w:rsid w:val="003C169C"/>
    <w:rsid w:val="003D48E3"/>
    <w:rsid w:val="003E0D52"/>
    <w:rsid w:val="003F6AA7"/>
    <w:rsid w:val="00401A19"/>
    <w:rsid w:val="004079C5"/>
    <w:rsid w:val="0041756A"/>
    <w:rsid w:val="00437B68"/>
    <w:rsid w:val="00452771"/>
    <w:rsid w:val="00453BAE"/>
    <w:rsid w:val="004541A1"/>
    <w:rsid w:val="004605FD"/>
    <w:rsid w:val="0047267C"/>
    <w:rsid w:val="00481CB6"/>
    <w:rsid w:val="004A2A58"/>
    <w:rsid w:val="004B51E7"/>
    <w:rsid w:val="004B5F38"/>
    <w:rsid w:val="004F1D77"/>
    <w:rsid w:val="00515BEE"/>
    <w:rsid w:val="00527434"/>
    <w:rsid w:val="005310D7"/>
    <w:rsid w:val="00542EB2"/>
    <w:rsid w:val="00545BC5"/>
    <w:rsid w:val="00584169"/>
    <w:rsid w:val="005870C1"/>
    <w:rsid w:val="005E2054"/>
    <w:rsid w:val="005F00DC"/>
    <w:rsid w:val="005F474C"/>
    <w:rsid w:val="00602AA2"/>
    <w:rsid w:val="0060442C"/>
    <w:rsid w:val="00610284"/>
    <w:rsid w:val="00617E9B"/>
    <w:rsid w:val="006213EC"/>
    <w:rsid w:val="00631176"/>
    <w:rsid w:val="0063418D"/>
    <w:rsid w:val="00637BF9"/>
    <w:rsid w:val="00667673"/>
    <w:rsid w:val="00682B17"/>
    <w:rsid w:val="00683706"/>
    <w:rsid w:val="0068395C"/>
    <w:rsid w:val="00695581"/>
    <w:rsid w:val="006B3A53"/>
    <w:rsid w:val="006B4645"/>
    <w:rsid w:val="006C5166"/>
    <w:rsid w:val="006F1756"/>
    <w:rsid w:val="006F5AC7"/>
    <w:rsid w:val="006F797C"/>
    <w:rsid w:val="0070730E"/>
    <w:rsid w:val="00710467"/>
    <w:rsid w:val="0071326C"/>
    <w:rsid w:val="00733D8D"/>
    <w:rsid w:val="0076080A"/>
    <w:rsid w:val="00762766"/>
    <w:rsid w:val="007935AE"/>
    <w:rsid w:val="0079721C"/>
    <w:rsid w:val="007979F9"/>
    <w:rsid w:val="007A71E6"/>
    <w:rsid w:val="007B18F3"/>
    <w:rsid w:val="007B75C1"/>
    <w:rsid w:val="007C0520"/>
    <w:rsid w:val="007C52B8"/>
    <w:rsid w:val="007E552C"/>
    <w:rsid w:val="007F7ED3"/>
    <w:rsid w:val="00804450"/>
    <w:rsid w:val="00805341"/>
    <w:rsid w:val="00842355"/>
    <w:rsid w:val="00845ABA"/>
    <w:rsid w:val="00854C4A"/>
    <w:rsid w:val="00861584"/>
    <w:rsid w:val="008707E7"/>
    <w:rsid w:val="00873935"/>
    <w:rsid w:val="008741EE"/>
    <w:rsid w:val="00876514"/>
    <w:rsid w:val="008975EF"/>
    <w:rsid w:val="008A61F5"/>
    <w:rsid w:val="008C3C0D"/>
    <w:rsid w:val="008C3C3D"/>
    <w:rsid w:val="008C4232"/>
    <w:rsid w:val="008C5C69"/>
    <w:rsid w:val="008E0A5E"/>
    <w:rsid w:val="008E2149"/>
    <w:rsid w:val="008E254A"/>
    <w:rsid w:val="008E3A0F"/>
    <w:rsid w:val="008F22BB"/>
    <w:rsid w:val="008F40D1"/>
    <w:rsid w:val="00917DBE"/>
    <w:rsid w:val="0096000B"/>
    <w:rsid w:val="00965247"/>
    <w:rsid w:val="0097693A"/>
    <w:rsid w:val="00976F89"/>
    <w:rsid w:val="00993D21"/>
    <w:rsid w:val="009B1387"/>
    <w:rsid w:val="009D05A2"/>
    <w:rsid w:val="009D302F"/>
    <w:rsid w:val="009D388E"/>
    <w:rsid w:val="009E7FEC"/>
    <w:rsid w:val="009F2E18"/>
    <w:rsid w:val="00A065D8"/>
    <w:rsid w:val="00A13F8C"/>
    <w:rsid w:val="00A23710"/>
    <w:rsid w:val="00A2524F"/>
    <w:rsid w:val="00A42AE5"/>
    <w:rsid w:val="00A750E1"/>
    <w:rsid w:val="00A93573"/>
    <w:rsid w:val="00A948CB"/>
    <w:rsid w:val="00AB095B"/>
    <w:rsid w:val="00AE60FB"/>
    <w:rsid w:val="00AF4947"/>
    <w:rsid w:val="00B16CAC"/>
    <w:rsid w:val="00B41AB8"/>
    <w:rsid w:val="00B52CBB"/>
    <w:rsid w:val="00B535D7"/>
    <w:rsid w:val="00B6020D"/>
    <w:rsid w:val="00B66E5F"/>
    <w:rsid w:val="00B7511C"/>
    <w:rsid w:val="00B76272"/>
    <w:rsid w:val="00B8624A"/>
    <w:rsid w:val="00B95D42"/>
    <w:rsid w:val="00B96B51"/>
    <w:rsid w:val="00BA0708"/>
    <w:rsid w:val="00BA2F60"/>
    <w:rsid w:val="00BA3413"/>
    <w:rsid w:val="00BA6F3E"/>
    <w:rsid w:val="00BB5648"/>
    <w:rsid w:val="00BD5A77"/>
    <w:rsid w:val="00BE46BC"/>
    <w:rsid w:val="00BE5BDE"/>
    <w:rsid w:val="00BF3B5A"/>
    <w:rsid w:val="00BF5EDE"/>
    <w:rsid w:val="00C03537"/>
    <w:rsid w:val="00C03E9D"/>
    <w:rsid w:val="00C058A9"/>
    <w:rsid w:val="00C12EAA"/>
    <w:rsid w:val="00C31B54"/>
    <w:rsid w:val="00C379F4"/>
    <w:rsid w:val="00C50B9A"/>
    <w:rsid w:val="00C62E3A"/>
    <w:rsid w:val="00C632D2"/>
    <w:rsid w:val="00CB13AA"/>
    <w:rsid w:val="00CB4692"/>
    <w:rsid w:val="00CB56E6"/>
    <w:rsid w:val="00CC05FC"/>
    <w:rsid w:val="00CC4DED"/>
    <w:rsid w:val="00CE5B94"/>
    <w:rsid w:val="00D013E6"/>
    <w:rsid w:val="00D1718C"/>
    <w:rsid w:val="00D24BE7"/>
    <w:rsid w:val="00D32287"/>
    <w:rsid w:val="00D42253"/>
    <w:rsid w:val="00D51B2B"/>
    <w:rsid w:val="00D55A80"/>
    <w:rsid w:val="00D74CB1"/>
    <w:rsid w:val="00D90C4F"/>
    <w:rsid w:val="00DA0673"/>
    <w:rsid w:val="00DA28A4"/>
    <w:rsid w:val="00DB455C"/>
    <w:rsid w:val="00DD5FD4"/>
    <w:rsid w:val="00DE001B"/>
    <w:rsid w:val="00DE0991"/>
    <w:rsid w:val="00DF5E1B"/>
    <w:rsid w:val="00E20740"/>
    <w:rsid w:val="00E40E04"/>
    <w:rsid w:val="00E43FE9"/>
    <w:rsid w:val="00E662DA"/>
    <w:rsid w:val="00E876AC"/>
    <w:rsid w:val="00EA41D3"/>
    <w:rsid w:val="00EC4533"/>
    <w:rsid w:val="00EC4E76"/>
    <w:rsid w:val="00EC5031"/>
    <w:rsid w:val="00EC5EF1"/>
    <w:rsid w:val="00EF37B8"/>
    <w:rsid w:val="00EF44F2"/>
    <w:rsid w:val="00F30EB3"/>
    <w:rsid w:val="00F636CA"/>
    <w:rsid w:val="00F663A0"/>
    <w:rsid w:val="00F779D4"/>
    <w:rsid w:val="00F87A80"/>
    <w:rsid w:val="00F95BFE"/>
    <w:rsid w:val="00FB5319"/>
    <w:rsid w:val="00FB70E7"/>
    <w:rsid w:val="00FC4FAD"/>
    <w:rsid w:val="00FF7F69"/>
    <w:rsid w:val="011FEA30"/>
    <w:rsid w:val="0146697A"/>
    <w:rsid w:val="0153ABB6"/>
    <w:rsid w:val="01DAEFCB"/>
    <w:rsid w:val="020E25DD"/>
    <w:rsid w:val="021A0E76"/>
    <w:rsid w:val="022C1E2F"/>
    <w:rsid w:val="02B8482F"/>
    <w:rsid w:val="0367503F"/>
    <w:rsid w:val="036F79A0"/>
    <w:rsid w:val="03A0E1DA"/>
    <w:rsid w:val="03B42A7E"/>
    <w:rsid w:val="03BE202C"/>
    <w:rsid w:val="03C79AFC"/>
    <w:rsid w:val="03EE0CB9"/>
    <w:rsid w:val="03F07D69"/>
    <w:rsid w:val="03FE69C0"/>
    <w:rsid w:val="042EA2F2"/>
    <w:rsid w:val="0447EC12"/>
    <w:rsid w:val="04824165"/>
    <w:rsid w:val="04C4796A"/>
    <w:rsid w:val="051F66BF"/>
    <w:rsid w:val="052941F3"/>
    <w:rsid w:val="057E1312"/>
    <w:rsid w:val="05E53F7E"/>
    <w:rsid w:val="0614E942"/>
    <w:rsid w:val="063AD42D"/>
    <w:rsid w:val="0659850E"/>
    <w:rsid w:val="066049CB"/>
    <w:rsid w:val="06628580"/>
    <w:rsid w:val="06903CD0"/>
    <w:rsid w:val="06A52D0F"/>
    <w:rsid w:val="0777E55E"/>
    <w:rsid w:val="07BF962D"/>
    <w:rsid w:val="07DAC160"/>
    <w:rsid w:val="080CD6EE"/>
    <w:rsid w:val="08228BE9"/>
    <w:rsid w:val="0885A363"/>
    <w:rsid w:val="08C63107"/>
    <w:rsid w:val="08CA4F47"/>
    <w:rsid w:val="090D6537"/>
    <w:rsid w:val="0944E704"/>
    <w:rsid w:val="099740B5"/>
    <w:rsid w:val="0AE1CAB4"/>
    <w:rsid w:val="0B08399C"/>
    <w:rsid w:val="0B335619"/>
    <w:rsid w:val="0B59308C"/>
    <w:rsid w:val="0B5D662A"/>
    <w:rsid w:val="0B7D20EC"/>
    <w:rsid w:val="0BFB251C"/>
    <w:rsid w:val="0C21116A"/>
    <w:rsid w:val="0C44B77D"/>
    <w:rsid w:val="0C714B65"/>
    <w:rsid w:val="0CBB30AD"/>
    <w:rsid w:val="0D07060D"/>
    <w:rsid w:val="0D0DD89A"/>
    <w:rsid w:val="0D395113"/>
    <w:rsid w:val="0DA28E47"/>
    <w:rsid w:val="0DD03CCF"/>
    <w:rsid w:val="0E695882"/>
    <w:rsid w:val="0EA2D66E"/>
    <w:rsid w:val="0EEC1C05"/>
    <w:rsid w:val="0EECAB8E"/>
    <w:rsid w:val="0F673DFF"/>
    <w:rsid w:val="0F9FB4DC"/>
    <w:rsid w:val="0FEB624C"/>
    <w:rsid w:val="104D2016"/>
    <w:rsid w:val="1085CCEA"/>
    <w:rsid w:val="10F8BE96"/>
    <w:rsid w:val="111A991D"/>
    <w:rsid w:val="1168CAC0"/>
    <w:rsid w:val="117D6ACD"/>
    <w:rsid w:val="1280E96D"/>
    <w:rsid w:val="12A595E1"/>
    <w:rsid w:val="12E091DC"/>
    <w:rsid w:val="132F8A3A"/>
    <w:rsid w:val="138BB04D"/>
    <w:rsid w:val="13BCAED7"/>
    <w:rsid w:val="13FD0D46"/>
    <w:rsid w:val="143AEC8B"/>
    <w:rsid w:val="14621CFE"/>
    <w:rsid w:val="1486D3E6"/>
    <w:rsid w:val="14C8FE26"/>
    <w:rsid w:val="14F7F376"/>
    <w:rsid w:val="1598DDA7"/>
    <w:rsid w:val="15E1DF18"/>
    <w:rsid w:val="16000660"/>
    <w:rsid w:val="1637ABDC"/>
    <w:rsid w:val="167467DE"/>
    <w:rsid w:val="1687791A"/>
    <w:rsid w:val="16B2F896"/>
    <w:rsid w:val="16E807F7"/>
    <w:rsid w:val="1734AE08"/>
    <w:rsid w:val="17E3ACDD"/>
    <w:rsid w:val="182A7CCC"/>
    <w:rsid w:val="18F4F7E8"/>
    <w:rsid w:val="192AB7D1"/>
    <w:rsid w:val="196C0CC0"/>
    <w:rsid w:val="1A184813"/>
    <w:rsid w:val="1A1FCDCC"/>
    <w:rsid w:val="1A317070"/>
    <w:rsid w:val="1A56E60E"/>
    <w:rsid w:val="1AC435E5"/>
    <w:rsid w:val="1AD430DA"/>
    <w:rsid w:val="1B0BD4F7"/>
    <w:rsid w:val="1B683119"/>
    <w:rsid w:val="1BBF5883"/>
    <w:rsid w:val="1BD7E968"/>
    <w:rsid w:val="1C788005"/>
    <w:rsid w:val="1CA7F208"/>
    <w:rsid w:val="1CB75B69"/>
    <w:rsid w:val="1CF7D4FC"/>
    <w:rsid w:val="1D2A580E"/>
    <w:rsid w:val="1D4C8EC7"/>
    <w:rsid w:val="1E8A691F"/>
    <w:rsid w:val="1E9ED5BC"/>
    <w:rsid w:val="1F0F3696"/>
    <w:rsid w:val="1F4C9849"/>
    <w:rsid w:val="1F598E72"/>
    <w:rsid w:val="1F9D9A36"/>
    <w:rsid w:val="1FAD6698"/>
    <w:rsid w:val="2026FEAB"/>
    <w:rsid w:val="203AA61D"/>
    <w:rsid w:val="204BAF1E"/>
    <w:rsid w:val="206DE7E1"/>
    <w:rsid w:val="2091330C"/>
    <w:rsid w:val="20D274D3"/>
    <w:rsid w:val="2134CA8A"/>
    <w:rsid w:val="213F6E1B"/>
    <w:rsid w:val="215D5FB2"/>
    <w:rsid w:val="21836BE6"/>
    <w:rsid w:val="21D4A111"/>
    <w:rsid w:val="21EFC312"/>
    <w:rsid w:val="227D780A"/>
    <w:rsid w:val="22804A54"/>
    <w:rsid w:val="22ADD6D6"/>
    <w:rsid w:val="22C10150"/>
    <w:rsid w:val="22FA0A7A"/>
    <w:rsid w:val="231F3C47"/>
    <w:rsid w:val="23976E01"/>
    <w:rsid w:val="23E3FEC8"/>
    <w:rsid w:val="24308752"/>
    <w:rsid w:val="2448EB80"/>
    <w:rsid w:val="24764B07"/>
    <w:rsid w:val="256826E2"/>
    <w:rsid w:val="25D8F96F"/>
    <w:rsid w:val="26424110"/>
    <w:rsid w:val="2662E09C"/>
    <w:rsid w:val="271B8203"/>
    <w:rsid w:val="278CF527"/>
    <w:rsid w:val="281726E9"/>
    <w:rsid w:val="2865EFC7"/>
    <w:rsid w:val="28897FFC"/>
    <w:rsid w:val="2928C588"/>
    <w:rsid w:val="299096CC"/>
    <w:rsid w:val="29FEDEA5"/>
    <w:rsid w:val="2A5A295C"/>
    <w:rsid w:val="2A86ADE8"/>
    <w:rsid w:val="2ADE175A"/>
    <w:rsid w:val="2AF7AFF1"/>
    <w:rsid w:val="2B05F570"/>
    <w:rsid w:val="2B2D6EDF"/>
    <w:rsid w:val="2B3D702E"/>
    <w:rsid w:val="2BC024A4"/>
    <w:rsid w:val="2BF48435"/>
    <w:rsid w:val="2C14FFD1"/>
    <w:rsid w:val="2C3AF2F0"/>
    <w:rsid w:val="2C417310"/>
    <w:rsid w:val="2C95D29F"/>
    <w:rsid w:val="2CA6F0D0"/>
    <w:rsid w:val="2CDF67AD"/>
    <w:rsid w:val="2CE374CF"/>
    <w:rsid w:val="2CEA33F8"/>
    <w:rsid w:val="2D5126AA"/>
    <w:rsid w:val="2D89B113"/>
    <w:rsid w:val="2DA50F89"/>
    <w:rsid w:val="2DF95822"/>
    <w:rsid w:val="2E199785"/>
    <w:rsid w:val="2E4E9F33"/>
    <w:rsid w:val="2ED24FC8"/>
    <w:rsid w:val="2F1831C3"/>
    <w:rsid w:val="2F6D1824"/>
    <w:rsid w:val="2F6FE72B"/>
    <w:rsid w:val="2F8F941C"/>
    <w:rsid w:val="2FA7B004"/>
    <w:rsid w:val="2FFCA729"/>
    <w:rsid w:val="3001F701"/>
    <w:rsid w:val="300FE532"/>
    <w:rsid w:val="301EA5CE"/>
    <w:rsid w:val="30543916"/>
    <w:rsid w:val="30EEB2C4"/>
    <w:rsid w:val="3124D23D"/>
    <w:rsid w:val="312B647D"/>
    <w:rsid w:val="312D1020"/>
    <w:rsid w:val="31456506"/>
    <w:rsid w:val="3149CA5C"/>
    <w:rsid w:val="317C5797"/>
    <w:rsid w:val="31E59178"/>
    <w:rsid w:val="321E6FB7"/>
    <w:rsid w:val="3281E59B"/>
    <w:rsid w:val="32D76307"/>
    <w:rsid w:val="334FD2B1"/>
    <w:rsid w:val="339CA570"/>
    <w:rsid w:val="34887ADD"/>
    <w:rsid w:val="349672DB"/>
    <w:rsid w:val="34A55306"/>
    <w:rsid w:val="35DA5C21"/>
    <w:rsid w:val="360391AC"/>
    <w:rsid w:val="360EB453"/>
    <w:rsid w:val="3625475D"/>
    <w:rsid w:val="3636505E"/>
    <w:rsid w:val="364CF724"/>
    <w:rsid w:val="367B53F5"/>
    <w:rsid w:val="369868C3"/>
    <w:rsid w:val="369A60CA"/>
    <w:rsid w:val="36D54251"/>
    <w:rsid w:val="375E326A"/>
    <w:rsid w:val="375ECB88"/>
    <w:rsid w:val="379D42CD"/>
    <w:rsid w:val="37CF0FF0"/>
    <w:rsid w:val="380B5A6F"/>
    <w:rsid w:val="380D26E5"/>
    <w:rsid w:val="3856EE36"/>
    <w:rsid w:val="3866DE72"/>
    <w:rsid w:val="3897846F"/>
    <w:rsid w:val="38C1AFA8"/>
    <w:rsid w:val="38E36BCA"/>
    <w:rsid w:val="395BEC00"/>
    <w:rsid w:val="3989327E"/>
    <w:rsid w:val="39A7D35B"/>
    <w:rsid w:val="39DAC448"/>
    <w:rsid w:val="39F912E6"/>
    <w:rsid w:val="3A6C3B3B"/>
    <w:rsid w:val="3A713415"/>
    <w:rsid w:val="3A7E400C"/>
    <w:rsid w:val="3A986488"/>
    <w:rsid w:val="3B70EA3A"/>
    <w:rsid w:val="3B85A79C"/>
    <w:rsid w:val="3B91FE57"/>
    <w:rsid w:val="3C0E2BF0"/>
    <w:rsid w:val="3C54AD84"/>
    <w:rsid w:val="3CC90F42"/>
    <w:rsid w:val="3CE4EAA9"/>
    <w:rsid w:val="3D1E4F81"/>
    <w:rsid w:val="3D227346"/>
    <w:rsid w:val="3D5E1D10"/>
    <w:rsid w:val="3DA220D9"/>
    <w:rsid w:val="3DAFDB6E"/>
    <w:rsid w:val="3DF52B71"/>
    <w:rsid w:val="3E5EE972"/>
    <w:rsid w:val="3E9E529F"/>
    <w:rsid w:val="3EE8832F"/>
    <w:rsid w:val="3F3CBF88"/>
    <w:rsid w:val="401714DF"/>
    <w:rsid w:val="406FC5A1"/>
    <w:rsid w:val="40B0F88C"/>
    <w:rsid w:val="40B778C9"/>
    <w:rsid w:val="41B75189"/>
    <w:rsid w:val="41C3EE41"/>
    <w:rsid w:val="426FD9C9"/>
    <w:rsid w:val="429A5AF2"/>
    <w:rsid w:val="42AEC78F"/>
    <w:rsid w:val="4360BAC1"/>
    <w:rsid w:val="439EB95D"/>
    <w:rsid w:val="43B160FE"/>
    <w:rsid w:val="4448653E"/>
    <w:rsid w:val="445916B1"/>
    <w:rsid w:val="45322174"/>
    <w:rsid w:val="4554DFDC"/>
    <w:rsid w:val="457653CE"/>
    <w:rsid w:val="459A2EBD"/>
    <w:rsid w:val="45A5FA11"/>
    <w:rsid w:val="45B8D357"/>
    <w:rsid w:val="45B9CF76"/>
    <w:rsid w:val="45F4E296"/>
    <w:rsid w:val="4658C169"/>
    <w:rsid w:val="47350858"/>
    <w:rsid w:val="4754F802"/>
    <w:rsid w:val="477970CB"/>
    <w:rsid w:val="47C6FCD0"/>
    <w:rsid w:val="47CB6919"/>
    <w:rsid w:val="47F164BA"/>
    <w:rsid w:val="4814BE8D"/>
    <w:rsid w:val="481A0768"/>
    <w:rsid w:val="48A48CBE"/>
    <w:rsid w:val="49370D63"/>
    <w:rsid w:val="49EAB0C3"/>
    <w:rsid w:val="4A1D53A3"/>
    <w:rsid w:val="4A66CEDC"/>
    <w:rsid w:val="4A68246D"/>
    <w:rsid w:val="4A7CF154"/>
    <w:rsid w:val="4AB2B637"/>
    <w:rsid w:val="4AEAAF9D"/>
    <w:rsid w:val="4B72032C"/>
    <w:rsid w:val="4B868124"/>
    <w:rsid w:val="4BB24634"/>
    <w:rsid w:val="4BED3681"/>
    <w:rsid w:val="4C029F3D"/>
    <w:rsid w:val="4C6C6DD7"/>
    <w:rsid w:val="4CD866D1"/>
    <w:rsid w:val="4CEC4ECD"/>
    <w:rsid w:val="4CFD856D"/>
    <w:rsid w:val="4D1A885D"/>
    <w:rsid w:val="4D21A611"/>
    <w:rsid w:val="4D584344"/>
    <w:rsid w:val="4D5DD965"/>
    <w:rsid w:val="4DC80DA1"/>
    <w:rsid w:val="4DF1DA78"/>
    <w:rsid w:val="4DF967BC"/>
    <w:rsid w:val="4E59BBB4"/>
    <w:rsid w:val="4EF4A085"/>
    <w:rsid w:val="4F63DE02"/>
    <w:rsid w:val="4F6B5A53"/>
    <w:rsid w:val="50782AF2"/>
    <w:rsid w:val="50BAEFC5"/>
    <w:rsid w:val="50D399C1"/>
    <w:rsid w:val="51954750"/>
    <w:rsid w:val="51AC7D11"/>
    <w:rsid w:val="51DD43D1"/>
    <w:rsid w:val="52576DC9"/>
    <w:rsid w:val="52C577B4"/>
    <w:rsid w:val="536F9960"/>
    <w:rsid w:val="538E80D4"/>
    <w:rsid w:val="53DF2009"/>
    <w:rsid w:val="53E01863"/>
    <w:rsid w:val="54442FC1"/>
    <w:rsid w:val="54A57FD8"/>
    <w:rsid w:val="54B58CBA"/>
    <w:rsid w:val="55432730"/>
    <w:rsid w:val="55557ACC"/>
    <w:rsid w:val="55793595"/>
    <w:rsid w:val="55D31F86"/>
    <w:rsid w:val="568C3B75"/>
    <w:rsid w:val="571BC555"/>
    <w:rsid w:val="5741A0DE"/>
    <w:rsid w:val="574A32FA"/>
    <w:rsid w:val="574FB132"/>
    <w:rsid w:val="57A06EEF"/>
    <w:rsid w:val="58446247"/>
    <w:rsid w:val="5883BE35"/>
    <w:rsid w:val="58C0F869"/>
    <w:rsid w:val="58D806CA"/>
    <w:rsid w:val="58EB375E"/>
    <w:rsid w:val="590AC048"/>
    <w:rsid w:val="5988FDDD"/>
    <w:rsid w:val="59D2ECFA"/>
    <w:rsid w:val="59F02696"/>
    <w:rsid w:val="5A3C0DF1"/>
    <w:rsid w:val="5AE43805"/>
    <w:rsid w:val="5AEA58A8"/>
    <w:rsid w:val="5B683052"/>
    <w:rsid w:val="5BF31B93"/>
    <w:rsid w:val="5BFA9C69"/>
    <w:rsid w:val="5CA1C201"/>
    <w:rsid w:val="5CABE28B"/>
    <w:rsid w:val="5D31FB98"/>
    <w:rsid w:val="5E14B58A"/>
    <w:rsid w:val="5E52A9FF"/>
    <w:rsid w:val="5E62B6E1"/>
    <w:rsid w:val="5E750402"/>
    <w:rsid w:val="5E904BDB"/>
    <w:rsid w:val="5EAE9E3C"/>
    <w:rsid w:val="5EDA1CF6"/>
    <w:rsid w:val="5F546DAE"/>
    <w:rsid w:val="5FC67155"/>
    <w:rsid w:val="602AFE5F"/>
    <w:rsid w:val="602DA20D"/>
    <w:rsid w:val="60861936"/>
    <w:rsid w:val="60C6C1DE"/>
    <w:rsid w:val="611A43F6"/>
    <w:rsid w:val="6163A7A5"/>
    <w:rsid w:val="61ADA702"/>
    <w:rsid w:val="61F57CC1"/>
    <w:rsid w:val="620F612B"/>
    <w:rsid w:val="624623B7"/>
    <w:rsid w:val="629B4333"/>
    <w:rsid w:val="62B87CCF"/>
    <w:rsid w:val="62D86A29"/>
    <w:rsid w:val="6300691F"/>
    <w:rsid w:val="6304642A"/>
    <w:rsid w:val="6310B266"/>
    <w:rsid w:val="632F90AC"/>
    <w:rsid w:val="6351B244"/>
    <w:rsid w:val="639821A1"/>
    <w:rsid w:val="645144EC"/>
    <w:rsid w:val="6477A9CD"/>
    <w:rsid w:val="65044824"/>
    <w:rsid w:val="651A43E0"/>
    <w:rsid w:val="6534EE21"/>
    <w:rsid w:val="658AEA69"/>
    <w:rsid w:val="65AB7E3D"/>
    <w:rsid w:val="65CEDAE5"/>
    <w:rsid w:val="663C2FFE"/>
    <w:rsid w:val="66422C0A"/>
    <w:rsid w:val="66475709"/>
    <w:rsid w:val="6651C8B2"/>
    <w:rsid w:val="6758A214"/>
    <w:rsid w:val="67ED9913"/>
    <w:rsid w:val="68361044"/>
    <w:rsid w:val="68731EA1"/>
    <w:rsid w:val="688138E9"/>
    <w:rsid w:val="69D0E486"/>
    <w:rsid w:val="69F3A230"/>
    <w:rsid w:val="6A066706"/>
    <w:rsid w:val="6A1CCBE1"/>
    <w:rsid w:val="6A8A17CD"/>
    <w:rsid w:val="6AF33892"/>
    <w:rsid w:val="6B5BC7B8"/>
    <w:rsid w:val="6BA33386"/>
    <w:rsid w:val="6BDE11E0"/>
    <w:rsid w:val="6C139460"/>
    <w:rsid w:val="6C14907F"/>
    <w:rsid w:val="6CB4BBFA"/>
    <w:rsid w:val="6CB9F92A"/>
    <w:rsid w:val="6CE1C50F"/>
    <w:rsid w:val="6CE8451E"/>
    <w:rsid w:val="6D2B58A0"/>
    <w:rsid w:val="6D6575A4"/>
    <w:rsid w:val="6E27ED5C"/>
    <w:rsid w:val="6E86240B"/>
    <w:rsid w:val="6F87FF8A"/>
    <w:rsid w:val="6FF6986B"/>
    <w:rsid w:val="6FFC2C35"/>
    <w:rsid w:val="700980A0"/>
    <w:rsid w:val="7091E607"/>
    <w:rsid w:val="70EFAB83"/>
    <w:rsid w:val="71088E7D"/>
    <w:rsid w:val="71109537"/>
    <w:rsid w:val="7148AD28"/>
    <w:rsid w:val="71494E42"/>
    <w:rsid w:val="7185E16F"/>
    <w:rsid w:val="7187EFB4"/>
    <w:rsid w:val="7198F8B5"/>
    <w:rsid w:val="71C5ADB0"/>
    <w:rsid w:val="71D472BA"/>
    <w:rsid w:val="7275926A"/>
    <w:rsid w:val="72799DC3"/>
    <w:rsid w:val="7282D5E4"/>
    <w:rsid w:val="73508058"/>
    <w:rsid w:val="73A82818"/>
    <w:rsid w:val="73B9006F"/>
    <w:rsid w:val="73F9843B"/>
    <w:rsid w:val="74084864"/>
    <w:rsid w:val="74507A25"/>
    <w:rsid w:val="7455777D"/>
    <w:rsid w:val="752E237A"/>
    <w:rsid w:val="754B942E"/>
    <w:rsid w:val="759F3965"/>
    <w:rsid w:val="760C3209"/>
    <w:rsid w:val="76212F25"/>
    <w:rsid w:val="76651258"/>
    <w:rsid w:val="7679B338"/>
    <w:rsid w:val="767AD115"/>
    <w:rsid w:val="768113DE"/>
    <w:rsid w:val="768542BE"/>
    <w:rsid w:val="76B658F5"/>
    <w:rsid w:val="76C0D953"/>
    <w:rsid w:val="76C40E9B"/>
    <w:rsid w:val="772585F6"/>
    <w:rsid w:val="77A811F2"/>
    <w:rsid w:val="77C99C3E"/>
    <w:rsid w:val="77EDD1D9"/>
    <w:rsid w:val="784AEC70"/>
    <w:rsid w:val="7853BA6F"/>
    <w:rsid w:val="786CAB03"/>
    <w:rsid w:val="794DB5AD"/>
    <w:rsid w:val="795D566F"/>
    <w:rsid w:val="79CA7C57"/>
    <w:rsid w:val="79ECAF43"/>
    <w:rsid w:val="7A299F84"/>
    <w:rsid w:val="7A39E112"/>
    <w:rsid w:val="7A4D8EF9"/>
    <w:rsid w:val="7A5E478F"/>
    <w:rsid w:val="7ADAB04E"/>
    <w:rsid w:val="7ADBC762"/>
    <w:rsid w:val="7B085496"/>
    <w:rsid w:val="7B0AA7EB"/>
    <w:rsid w:val="7B770642"/>
    <w:rsid w:val="7BD8FDE0"/>
    <w:rsid w:val="7BF590F0"/>
    <w:rsid w:val="7C506750"/>
    <w:rsid w:val="7C58AFC5"/>
    <w:rsid w:val="7C87A4A5"/>
    <w:rsid w:val="7C9F015F"/>
    <w:rsid w:val="7CCF3F38"/>
    <w:rsid w:val="7CDFD941"/>
    <w:rsid w:val="7D45B97E"/>
    <w:rsid w:val="7D4B1017"/>
    <w:rsid w:val="7D916151"/>
    <w:rsid w:val="7DBDC75B"/>
    <w:rsid w:val="7DC0DD88"/>
    <w:rsid w:val="7E883547"/>
    <w:rsid w:val="7E8F78FD"/>
    <w:rsid w:val="7E9A0912"/>
    <w:rsid w:val="7EA3C160"/>
    <w:rsid w:val="7EFFC185"/>
    <w:rsid w:val="7F6DB662"/>
    <w:rsid w:val="7FBEACBA"/>
    <w:rsid w:val="7FD0ED01"/>
    <w:rsid w:val="7FD1E327"/>
    <w:rsid w:val="7FD3B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B650D9B9-3560-4234-BDC5-CF5F5129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CC4DED"/>
    <w:pPr>
      <w:widowControl w:val="0"/>
      <w:spacing w:line="240" w:lineRule="auto"/>
    </w:pPr>
    <w:rPr>
      <w:rFonts w:asciiTheme="minorHAnsi" w:hAnsiTheme="minorHAnsi"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7AD29-51CB-4F89-BFF2-BDDA6115BB1D}"/>
</file>

<file path=customXml/itemProps3.xml><?xml version="1.0" encoding="utf-8"?>
<ds:datastoreItem xmlns:ds="http://schemas.openxmlformats.org/officeDocument/2006/customXml" ds:itemID="{667DB69E-029B-4566-98BD-853C4BA1DA08}">
  <ds:schemaRefs>
    <ds:schemaRef ds:uri="http://purl.org/dc/terms/"/>
    <ds:schemaRef ds:uri="http://schemas.openxmlformats.org/package/2006/metadata/core-properties"/>
    <ds:schemaRef ds:uri="fbc362aa-e9cc-455c-b0a5-91f060e23bf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73c9fa-c38e-4c1a-ba2a-ebe94ab386f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Babcock Corporate Services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Cosgrave, Rebecca</dc:creator>
  <keywords/>
  <lastModifiedBy>Claire Appleby</lastModifiedBy>
  <revision>174</revision>
  <lastPrinted>2019-09-27T18:32:00.0000000Z</lastPrinted>
  <dcterms:created xsi:type="dcterms:W3CDTF">2020-05-04T19:49:00.0000000Z</dcterms:created>
  <dcterms:modified xsi:type="dcterms:W3CDTF">2021-04-02T07:35:05.4813592Z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</Properties>
</file>